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0B87D3" w14:textId="779596CF" w:rsidR="00FD110F" w:rsidRPr="00B26A3D" w:rsidRDefault="00074FCC" w:rsidP="004F544C">
      <w:pPr>
        <w:pStyle w:val="Paragraphedebase"/>
      </w:pPr>
      <w:r w:rsidRPr="00B26A3D">
        <w:t xml:space="preserve"> </w:t>
      </w:r>
    </w:p>
    <w:p w14:paraId="525DBDCD" w14:textId="77777777" w:rsidR="00493819" w:rsidRPr="00B26A3D" w:rsidRDefault="00493819" w:rsidP="004F544C">
      <w:pPr>
        <w:pStyle w:val="Paragraphedebase"/>
        <w:rPr>
          <w:rFonts w:cs="Times New Roman"/>
          <w:b/>
        </w:rPr>
      </w:pPr>
    </w:p>
    <w:p w14:paraId="2FD58E81" w14:textId="77777777" w:rsidR="00F93A1F" w:rsidRDefault="00F93A1F" w:rsidP="00F93A1F">
      <w:pPr>
        <w:spacing w:line="256" w:lineRule="auto"/>
        <w:jc w:val="center"/>
        <w:rPr>
          <w:rFonts w:ascii="Arial" w:hAnsi="Arial"/>
          <w:b/>
          <w:bCs/>
          <w:noProof/>
          <w:spacing w:val="-10"/>
          <w:kern w:val="28"/>
          <w:sz w:val="36"/>
          <w:szCs w:val="36"/>
        </w:rPr>
      </w:pPr>
      <w:bookmarkStart w:id="0" w:name="_Hlk124941050"/>
      <w:bookmarkStart w:id="1" w:name="_Hlk125094626"/>
      <w:r>
        <w:rPr>
          <w:rFonts w:ascii="Arial" w:hAnsi="Arial"/>
          <w:b/>
          <w:bCs/>
          <w:noProof/>
          <w:spacing w:val="-10"/>
          <w:kern w:val="28"/>
          <w:sz w:val="36"/>
          <w:szCs w:val="36"/>
        </w:rPr>
        <w:t>PUBLIPOSTAGE, STOCK ET REASSORT DES MAGAZINES DE L’INC</w:t>
      </w:r>
    </w:p>
    <w:p w14:paraId="26869865" w14:textId="77777777" w:rsidR="007F1420" w:rsidRDefault="007F1420" w:rsidP="00F20E4B">
      <w:pPr>
        <w:jc w:val="center"/>
        <w:rPr>
          <w:rFonts w:ascii="Arial" w:eastAsiaTheme="majorEastAsia" w:hAnsi="Arial" w:cs="Arial"/>
          <w:b/>
          <w:bCs/>
          <w:noProof/>
          <w:spacing w:val="-10"/>
          <w:kern w:val="28"/>
          <w:sz w:val="44"/>
          <w:szCs w:val="44"/>
        </w:rPr>
      </w:pPr>
    </w:p>
    <w:p w14:paraId="12CE6DFA" w14:textId="2DE43308" w:rsidR="00F20E4B" w:rsidRPr="00F20E4B" w:rsidRDefault="00F20E4B" w:rsidP="00F20E4B">
      <w:pPr>
        <w:jc w:val="center"/>
        <w:rPr>
          <w:rFonts w:ascii="Arial" w:eastAsiaTheme="majorEastAsia" w:hAnsi="Arial" w:cs="Arial"/>
          <w:b/>
          <w:bCs/>
          <w:noProof/>
          <w:spacing w:val="-10"/>
          <w:kern w:val="28"/>
          <w:sz w:val="44"/>
          <w:szCs w:val="44"/>
        </w:rPr>
      </w:pPr>
      <w:r>
        <w:rPr>
          <w:rFonts w:ascii="Arial" w:eastAsiaTheme="majorEastAsia" w:hAnsi="Arial" w:cs="Arial"/>
          <w:b/>
          <w:bCs/>
          <w:noProof/>
          <w:spacing w:val="-10"/>
          <w:kern w:val="28"/>
          <w:sz w:val="44"/>
          <w:szCs w:val="44"/>
        </w:rPr>
        <w:t>_____________</w:t>
      </w:r>
    </w:p>
    <w:p w14:paraId="3B4FA624" w14:textId="77777777" w:rsidR="00FD110F" w:rsidRPr="00B26A3D" w:rsidRDefault="00FD110F" w:rsidP="004F544C">
      <w:pPr>
        <w:pStyle w:val="Paragraphedebase"/>
      </w:pPr>
    </w:p>
    <w:bookmarkEnd w:id="0"/>
    <w:p w14:paraId="3D3D4D28" w14:textId="77777777" w:rsidR="00FD110F" w:rsidRPr="002B70FD" w:rsidRDefault="00FD110F" w:rsidP="004F544C">
      <w:pPr>
        <w:pStyle w:val="Paragraphedebase"/>
      </w:pPr>
    </w:p>
    <w:p w14:paraId="73C5CA2D" w14:textId="77777777" w:rsidR="00FD110F" w:rsidRPr="002B70FD" w:rsidRDefault="00FD110F" w:rsidP="004F544C">
      <w:pPr>
        <w:pStyle w:val="Paragraphedebase"/>
      </w:pPr>
    </w:p>
    <w:p w14:paraId="26C75B43" w14:textId="77777777" w:rsidR="004110E6" w:rsidRPr="00F20E4B" w:rsidRDefault="004110E6" w:rsidP="00F20E4B">
      <w:pPr>
        <w:pStyle w:val="Titre"/>
        <w:jc w:val="center"/>
        <w:rPr>
          <w:rFonts w:ascii="Arial" w:hAnsi="Arial" w:cs="Arial"/>
          <w:b/>
          <w:bCs/>
          <w:sz w:val="40"/>
          <w:szCs w:val="40"/>
        </w:rPr>
      </w:pPr>
      <w:r w:rsidRPr="00F20E4B">
        <w:rPr>
          <w:rFonts w:ascii="Arial" w:hAnsi="Arial" w:cs="Arial"/>
          <w:b/>
          <w:bCs/>
          <w:sz w:val="40"/>
          <w:szCs w:val="40"/>
        </w:rPr>
        <w:t>AIDE DOSSIER CANDIDATURE</w:t>
      </w:r>
    </w:p>
    <w:p w14:paraId="4904E205" w14:textId="77777777" w:rsidR="004110E6" w:rsidRDefault="004110E6" w:rsidP="004110E6"/>
    <w:p w14:paraId="5B5FBAFF" w14:textId="77777777" w:rsidR="004110E6" w:rsidRDefault="004110E6" w:rsidP="004110E6"/>
    <w:p w14:paraId="44E82D11" w14:textId="77777777" w:rsidR="004110E6" w:rsidRDefault="004110E6" w:rsidP="004110E6"/>
    <w:p w14:paraId="1A15B1C2" w14:textId="77777777" w:rsidR="004110E6" w:rsidRDefault="004110E6" w:rsidP="004110E6"/>
    <w:p w14:paraId="4D511C05" w14:textId="77777777" w:rsidR="004110E6" w:rsidRDefault="004110E6" w:rsidP="004110E6">
      <w:r>
        <w:tab/>
      </w:r>
    </w:p>
    <w:p w14:paraId="3BACBCAA" w14:textId="77777777" w:rsidR="004110E6" w:rsidRDefault="004110E6" w:rsidP="004110E6"/>
    <w:p w14:paraId="6CCE9F38" w14:textId="77777777" w:rsidR="004110E6" w:rsidRDefault="004110E6" w:rsidP="004110E6"/>
    <w:p w14:paraId="4DBF22E6" w14:textId="65F34F66" w:rsidR="004110E6" w:rsidRDefault="004110E6" w:rsidP="004110E6">
      <w:r>
        <w:t xml:space="preserve">L’utilisation de cette annexe n’est pas obligatoire, mais facilitera la recherche des informations par </w:t>
      </w:r>
      <w:r w:rsidR="00B15C20">
        <w:t>le pouvoir adjudicateur</w:t>
      </w:r>
      <w:r>
        <w:t xml:space="preserve"> pour sélectionner les candidats. Elle garantit que la candidature sera conforme et facilement exploitable. Nous vous invitons à l’utiliser. </w:t>
      </w:r>
    </w:p>
    <w:p w14:paraId="38AABFA0" w14:textId="4239F969" w:rsidR="00B15C20" w:rsidRDefault="00B15C20">
      <w:pPr>
        <w:spacing w:before="0" w:after="200" w:line="276" w:lineRule="auto"/>
        <w:jc w:val="left"/>
      </w:pPr>
      <w:r>
        <w:br w:type="page"/>
      </w:r>
    </w:p>
    <w:tbl>
      <w:tblPr>
        <w:tblW w:w="9923" w:type="dxa"/>
        <w:tblInd w:w="71" w:type="dxa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87"/>
        <w:gridCol w:w="236"/>
      </w:tblGrid>
      <w:tr w:rsidR="00F20E4B" w14:paraId="6790FE5F" w14:textId="77777777" w:rsidTr="0074147B">
        <w:trPr>
          <w:trHeight w:val="364"/>
        </w:trPr>
        <w:tc>
          <w:tcPr>
            <w:tcW w:w="9687" w:type="dxa"/>
            <w:shd w:val="solid" w:color="000080" w:fill="auto"/>
            <w:vAlign w:val="center"/>
          </w:tcPr>
          <w:p w14:paraId="079DCF4A" w14:textId="39C8561A" w:rsidR="00F20E4B" w:rsidRPr="00A1517A" w:rsidRDefault="00F20E4B" w:rsidP="0074147B">
            <w:pPr>
              <w:tabs>
                <w:tab w:val="left" w:pos="-142"/>
                <w:tab w:val="left" w:pos="4111"/>
              </w:tabs>
              <w:jc w:val="center"/>
              <w:rPr>
                <w:b/>
                <w:bCs/>
              </w:rPr>
            </w:pPr>
            <w:r>
              <w:lastRenderedPageBreak/>
              <w:br w:type="page"/>
            </w:r>
            <w:r>
              <w:rPr>
                <w:b/>
                <w:bCs/>
              </w:rPr>
              <w:br w:type="page"/>
            </w:r>
            <w:r>
              <w:rPr>
                <w:b/>
                <w:bCs/>
              </w:rPr>
              <w:br w:type="page"/>
            </w:r>
            <w:r w:rsidR="0074147B">
              <w:rPr>
                <w:b/>
                <w:bCs/>
              </w:rPr>
              <w:t>IDENTIFICATION DU CANDIDAT</w:t>
            </w:r>
          </w:p>
        </w:tc>
        <w:tc>
          <w:tcPr>
            <w:tcW w:w="236" w:type="dxa"/>
            <w:shd w:val="solid" w:color="000080" w:fill="auto"/>
            <w:vAlign w:val="center"/>
          </w:tcPr>
          <w:p w14:paraId="4C25F767" w14:textId="77777777" w:rsidR="00F20E4B" w:rsidRDefault="00F20E4B" w:rsidP="00F22EF2">
            <w:pPr>
              <w:tabs>
                <w:tab w:val="left" w:pos="-142"/>
              </w:tabs>
              <w:jc w:val="right"/>
              <w:rPr>
                <w:b/>
                <w:bCs/>
              </w:rPr>
            </w:pPr>
          </w:p>
        </w:tc>
      </w:tr>
    </w:tbl>
    <w:p w14:paraId="407B83D7" w14:textId="77777777" w:rsidR="00F20E4B" w:rsidRDefault="00F20E4B" w:rsidP="00F20E4B"/>
    <w:p w14:paraId="5D7D9636" w14:textId="77777777" w:rsidR="00F20E4B" w:rsidRDefault="00F20E4B" w:rsidP="00F20E4B">
      <w:pPr>
        <w:autoSpaceDE w:val="0"/>
        <w:autoSpaceDN w:val="0"/>
        <w:adjustRightInd w:val="0"/>
      </w:pPr>
      <w:r w:rsidRPr="00185531">
        <w:t xml:space="preserve">Raison ou dénomination sociale et adresse du candidat (ou du mandataire en cas de groupement constitué en application des articles R2142-19 à R2142-27 du </w:t>
      </w:r>
      <w:r>
        <w:t>code de la commande publique)</w:t>
      </w:r>
      <w:r w:rsidRPr="00185531">
        <w:t> :</w:t>
      </w:r>
    </w:p>
    <w:p w14:paraId="19037438" w14:textId="559BE6E1" w:rsidR="00F20E4B" w:rsidRPr="00FA11C4" w:rsidRDefault="00F20E4B" w:rsidP="00F20E4B">
      <w:pPr>
        <w:tabs>
          <w:tab w:val="left" w:pos="1980"/>
        </w:tabs>
        <w:jc w:val="center"/>
        <w:rPr>
          <w:b/>
          <w:bCs/>
        </w:rPr>
      </w:pPr>
      <w:r w:rsidRPr="00FA11C4">
        <w:rPr>
          <w:b/>
          <w:bCs/>
        </w:rPr>
        <w:t>A COMPLETER PAR LE CANDIDAT</w:t>
      </w:r>
    </w:p>
    <w:p w14:paraId="51124805" w14:textId="77777777" w:rsidR="00F20E4B" w:rsidRPr="00AA742F" w:rsidRDefault="00F20E4B" w:rsidP="00F20E4B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  <w:rPr>
          <w:b/>
        </w:rPr>
      </w:pPr>
      <w:r w:rsidRPr="00AA742F">
        <w:rPr>
          <w:i/>
        </w:rPr>
        <w:t>Raison ou dénomination sociale</w:t>
      </w:r>
      <w:r w:rsidRPr="00AA742F">
        <w:t xml:space="preserve"> : </w:t>
      </w:r>
    </w:p>
    <w:p w14:paraId="3A12D87B" w14:textId="77777777" w:rsidR="00F20E4B" w:rsidRDefault="00F20E4B" w:rsidP="00F20E4B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</w:pPr>
    </w:p>
    <w:p w14:paraId="0007CB2B" w14:textId="77777777" w:rsidR="00F20E4B" w:rsidRPr="00AA742F" w:rsidRDefault="00F20E4B" w:rsidP="00F20E4B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</w:pPr>
    </w:p>
    <w:p w14:paraId="4609D3FD" w14:textId="77777777" w:rsidR="00F20E4B" w:rsidRDefault="00F20E4B" w:rsidP="00F20E4B">
      <w:pPr>
        <w:tabs>
          <w:tab w:val="left" w:pos="1980"/>
        </w:tabs>
      </w:pPr>
    </w:p>
    <w:p w14:paraId="02166090" w14:textId="77777777" w:rsidR="00F20E4B" w:rsidRDefault="00F20E4B" w:rsidP="00F20E4B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  <w:rPr>
          <w:i/>
        </w:rPr>
      </w:pPr>
      <w:r w:rsidRPr="00AA742F">
        <w:rPr>
          <w:i/>
        </w:rPr>
        <w:t xml:space="preserve">Adresse : </w:t>
      </w:r>
    </w:p>
    <w:p w14:paraId="2F8338A6" w14:textId="77777777" w:rsidR="00F20E4B" w:rsidRDefault="00F20E4B" w:rsidP="00F20E4B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  <w:rPr>
          <w:i/>
        </w:rPr>
      </w:pPr>
    </w:p>
    <w:p w14:paraId="582104F5" w14:textId="77777777" w:rsidR="00F20E4B" w:rsidRPr="00AA742F" w:rsidRDefault="00F20E4B" w:rsidP="00F20E4B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  <w:rPr>
          <w:b/>
        </w:rPr>
      </w:pPr>
    </w:p>
    <w:p w14:paraId="67D5C876" w14:textId="77777777" w:rsidR="00F20E4B" w:rsidRDefault="00F20E4B" w:rsidP="00F20E4B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  <w:rPr>
          <w:b/>
        </w:rPr>
      </w:pPr>
    </w:p>
    <w:p w14:paraId="0F785713" w14:textId="77777777" w:rsidR="00F20E4B" w:rsidRPr="00AA742F" w:rsidRDefault="00F20E4B" w:rsidP="00F20E4B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  <w:rPr>
          <w:b/>
        </w:rPr>
      </w:pPr>
    </w:p>
    <w:p w14:paraId="16B11F37" w14:textId="77777777" w:rsidR="00F20E4B" w:rsidRPr="00AA742F" w:rsidRDefault="00F20E4B" w:rsidP="00F20E4B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  <w:rPr>
          <w:b/>
        </w:rPr>
      </w:pPr>
    </w:p>
    <w:p w14:paraId="2CADDFE2" w14:textId="77777777" w:rsidR="00F20E4B" w:rsidRDefault="00F20E4B" w:rsidP="00F20E4B">
      <w:pPr>
        <w:tabs>
          <w:tab w:val="left" w:pos="1980"/>
        </w:tabs>
      </w:pPr>
    </w:p>
    <w:p w14:paraId="2572B6BF" w14:textId="41906CBD" w:rsidR="00F20E4B" w:rsidRPr="00AA742F" w:rsidRDefault="00F20E4B" w:rsidP="00F20E4B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  <w:rPr>
          <w:b/>
        </w:rPr>
      </w:pPr>
      <w:r w:rsidRPr="00AA742F">
        <w:rPr>
          <w:i/>
        </w:rPr>
        <w:t>Personne à contacter pour toutes questions sur l’offre du candidat</w:t>
      </w:r>
      <w:r>
        <w:rPr>
          <w:i/>
        </w:rPr>
        <w:t xml:space="preserve"> </w:t>
      </w:r>
      <w:r w:rsidR="002313F8">
        <w:rPr>
          <w:i/>
        </w:rPr>
        <w:t>(Nom, fonction, téléphone</w:t>
      </w:r>
      <w:r>
        <w:rPr>
          <w:i/>
        </w:rPr>
        <w:t xml:space="preserve"> et courriel</w:t>
      </w:r>
      <w:r w:rsidR="002313F8">
        <w:rPr>
          <w:i/>
        </w:rPr>
        <w:t>)</w:t>
      </w:r>
      <w:r w:rsidRPr="00205B44">
        <w:rPr>
          <w:i/>
        </w:rPr>
        <w:t xml:space="preserve"> : </w:t>
      </w:r>
    </w:p>
    <w:p w14:paraId="3CD98877" w14:textId="77777777" w:rsidR="00F20E4B" w:rsidRDefault="00F20E4B" w:rsidP="00F20E4B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  <w:rPr>
          <w:b/>
        </w:rPr>
      </w:pPr>
    </w:p>
    <w:p w14:paraId="00551739" w14:textId="77777777" w:rsidR="00F20E4B" w:rsidRDefault="00F20E4B" w:rsidP="00F20E4B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  <w:rPr>
          <w:b/>
        </w:rPr>
      </w:pPr>
    </w:p>
    <w:p w14:paraId="5B689EF3" w14:textId="77777777" w:rsidR="00F20E4B" w:rsidRDefault="00F20E4B" w:rsidP="00F20E4B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  <w:rPr>
          <w:b/>
        </w:rPr>
      </w:pPr>
    </w:p>
    <w:p w14:paraId="57A6C7CA" w14:textId="77777777" w:rsidR="00F20E4B" w:rsidRDefault="00F20E4B" w:rsidP="00F20E4B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  <w:rPr>
          <w:b/>
        </w:rPr>
      </w:pPr>
    </w:p>
    <w:p w14:paraId="344B6DBF" w14:textId="77777777" w:rsidR="00F20E4B" w:rsidRPr="00AA742F" w:rsidRDefault="00F20E4B" w:rsidP="00F20E4B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  <w:rPr>
          <w:b/>
        </w:rPr>
      </w:pPr>
    </w:p>
    <w:p w14:paraId="35238966" w14:textId="77777777" w:rsidR="0074147B" w:rsidRDefault="0074147B">
      <w:r>
        <w:rPr>
          <w:b/>
          <w:bCs/>
          <w:caps/>
        </w:rPr>
        <w:br w:type="page"/>
      </w:r>
    </w:p>
    <w:tbl>
      <w:tblPr>
        <w:tblW w:w="9923" w:type="dxa"/>
        <w:tblInd w:w="71" w:type="dxa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87"/>
        <w:gridCol w:w="236"/>
      </w:tblGrid>
      <w:tr w:rsidR="0074147B" w14:paraId="780DEEB8" w14:textId="77777777" w:rsidTr="0074147B">
        <w:trPr>
          <w:trHeight w:val="364"/>
        </w:trPr>
        <w:tc>
          <w:tcPr>
            <w:tcW w:w="9687" w:type="dxa"/>
            <w:shd w:val="solid" w:color="000080" w:fill="auto"/>
            <w:vAlign w:val="center"/>
          </w:tcPr>
          <w:p w14:paraId="0F077F9F" w14:textId="5186A2E2" w:rsidR="0074147B" w:rsidRPr="0074147B" w:rsidRDefault="0074147B" w:rsidP="0074147B">
            <w:pPr>
              <w:pStyle w:val="Titre1"/>
              <w:numPr>
                <w:ilvl w:val="0"/>
                <w:numId w:val="0"/>
              </w:numPr>
            </w:pPr>
            <w:r>
              <w:lastRenderedPageBreak/>
              <w:br w:type="page"/>
            </w:r>
            <w:r>
              <w:br w:type="page"/>
            </w:r>
            <w:r>
              <w:br w:type="page"/>
              <w:t>Critères servant à déterminer les candidats qui seront admis à déposer une offre</w:t>
            </w:r>
          </w:p>
        </w:tc>
        <w:tc>
          <w:tcPr>
            <w:tcW w:w="236" w:type="dxa"/>
            <w:shd w:val="solid" w:color="000080" w:fill="auto"/>
            <w:vAlign w:val="center"/>
          </w:tcPr>
          <w:p w14:paraId="2DB79CFA" w14:textId="77777777" w:rsidR="0074147B" w:rsidRDefault="0074147B" w:rsidP="0074147B">
            <w:pPr>
              <w:tabs>
                <w:tab w:val="left" w:pos="-142"/>
              </w:tabs>
              <w:rPr>
                <w:b/>
                <w:bCs/>
              </w:rPr>
            </w:pPr>
          </w:p>
        </w:tc>
      </w:tr>
    </w:tbl>
    <w:p w14:paraId="41C072F9" w14:textId="77777777" w:rsidR="0074147B" w:rsidRDefault="0074147B" w:rsidP="004110E6"/>
    <w:p w14:paraId="140E92A0" w14:textId="357DC299" w:rsidR="004110E6" w:rsidRDefault="004110E6" w:rsidP="004110E6">
      <w:r>
        <w:t>Pour les questions suivantes, le terme « le candidat ou ses moyens humains » fait éventuellement référence à une société unique, un groupement, ou une société et ses sous-traitants :</w:t>
      </w:r>
    </w:p>
    <w:p w14:paraId="0E1BC28B" w14:textId="518A2C82" w:rsidR="004110E6" w:rsidRDefault="004110E6" w:rsidP="004110E6">
      <w:r>
        <w:t>Elle</w:t>
      </w:r>
      <w:r w:rsidR="00F20E4B">
        <w:t>s</w:t>
      </w:r>
      <w:r>
        <w:t xml:space="preserve"> doivent permettre de prendre en compte la candidature sur l’ensemble des prestations</w:t>
      </w:r>
      <w:r w:rsidR="00F20E4B">
        <w:t>,</w:t>
      </w:r>
      <w:r>
        <w:t xml:space="preserve"> qu’elles soient réalisées en interne, avec des sous-traitants ou des cotraitants.</w:t>
      </w:r>
    </w:p>
    <w:p w14:paraId="0B29E2D3" w14:textId="73162681" w:rsidR="004110E6" w:rsidRDefault="004110E6" w:rsidP="00540ED2">
      <w:pPr>
        <w:pStyle w:val="Titre2"/>
        <w:numPr>
          <w:ilvl w:val="0"/>
          <w:numId w:val="0"/>
        </w:numPr>
      </w:pPr>
      <w:r>
        <w:t xml:space="preserve">Critère </w:t>
      </w:r>
      <w:r w:rsidR="00540ED2">
        <w:t xml:space="preserve">1 : </w:t>
      </w:r>
      <w:r>
        <w:t xml:space="preserve">Références </w:t>
      </w:r>
    </w:p>
    <w:p w14:paraId="319BDF37" w14:textId="0ADB8C22" w:rsidR="004110E6" w:rsidRDefault="004110E6" w:rsidP="004110E6">
      <w:r>
        <w:t>Il est apprécié au regard des réponses à la question suivante :</w:t>
      </w:r>
    </w:p>
    <w:p w14:paraId="0FEB1AA2" w14:textId="43EE344E" w:rsidR="004110E6" w:rsidRDefault="004110E6" w:rsidP="004110E6">
      <w:r>
        <w:t xml:space="preserve">Donnez ici </w:t>
      </w:r>
      <w:r w:rsidR="00F20E4B">
        <w:t>u</w:t>
      </w:r>
      <w:r>
        <w:t>ne liste de références clients au cours des trois dernières années</w:t>
      </w:r>
      <w:r w:rsidR="00F20E4B">
        <w:t xml:space="preserve"> en</w:t>
      </w:r>
      <w:r>
        <w:t xml:space="preserve"> indiquant la nature des prestations</w:t>
      </w:r>
      <w:r w:rsidR="002313F8">
        <w:t xml:space="preserve"> (qui doit être en lien direct avec les prestations de gestion de stock, publipostage, routage et gestion de réassort)</w:t>
      </w:r>
      <w:r>
        <w:t>, le nom du contact et ses coordonnées et le montant approximatif du contrat</w:t>
      </w:r>
      <w:r w:rsidR="00F20E4B">
        <w:t>.</w:t>
      </w:r>
    </w:p>
    <w:p w14:paraId="170F7893" w14:textId="77777777" w:rsidR="00D23FF8" w:rsidRDefault="00D23FF8" w:rsidP="004110E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"/>
        <w:gridCol w:w="1559"/>
        <w:gridCol w:w="3384"/>
        <w:gridCol w:w="1977"/>
        <w:gridCol w:w="1977"/>
      </w:tblGrid>
      <w:tr w:rsidR="004110E6" w:rsidRPr="004110E6" w14:paraId="1F911006" w14:textId="77777777" w:rsidTr="00F20E4B">
        <w:tc>
          <w:tcPr>
            <w:tcW w:w="988" w:type="dxa"/>
          </w:tcPr>
          <w:p w14:paraId="58C99C3A" w14:textId="77777777" w:rsidR="004110E6" w:rsidRPr="004110E6" w:rsidRDefault="004110E6" w:rsidP="000F7DD0">
            <w:r w:rsidRPr="004110E6">
              <w:t>Année</w:t>
            </w:r>
          </w:p>
        </w:tc>
        <w:tc>
          <w:tcPr>
            <w:tcW w:w="1559" w:type="dxa"/>
          </w:tcPr>
          <w:p w14:paraId="497B51BC" w14:textId="77777777" w:rsidR="004110E6" w:rsidRPr="004110E6" w:rsidRDefault="004110E6" w:rsidP="000F7DD0">
            <w:r w:rsidRPr="004110E6">
              <w:t>Client</w:t>
            </w:r>
          </w:p>
        </w:tc>
        <w:tc>
          <w:tcPr>
            <w:tcW w:w="3384" w:type="dxa"/>
          </w:tcPr>
          <w:p w14:paraId="1AFB6C05" w14:textId="77777777" w:rsidR="004110E6" w:rsidRPr="004110E6" w:rsidRDefault="004110E6" w:rsidP="000F7DD0">
            <w:r w:rsidRPr="004110E6">
              <w:t>Prestations</w:t>
            </w:r>
          </w:p>
        </w:tc>
        <w:tc>
          <w:tcPr>
            <w:tcW w:w="1977" w:type="dxa"/>
          </w:tcPr>
          <w:p w14:paraId="3A6BC3AC" w14:textId="67D26B58" w:rsidR="004110E6" w:rsidRPr="004110E6" w:rsidRDefault="004110E6" w:rsidP="000F7DD0">
            <w:r w:rsidRPr="004110E6">
              <w:t>Contacts</w:t>
            </w:r>
            <w:r w:rsidR="002313F8">
              <w:t xml:space="preserve"> pouvant attester de la bonne exécution</w:t>
            </w:r>
          </w:p>
        </w:tc>
        <w:tc>
          <w:tcPr>
            <w:tcW w:w="1977" w:type="dxa"/>
          </w:tcPr>
          <w:p w14:paraId="533E7EBE" w14:textId="77777777" w:rsidR="004110E6" w:rsidRPr="004110E6" w:rsidRDefault="004110E6" w:rsidP="000F7DD0">
            <w:r w:rsidRPr="004110E6">
              <w:t>Montant total approximatif</w:t>
            </w:r>
          </w:p>
        </w:tc>
      </w:tr>
      <w:tr w:rsidR="004110E6" w:rsidRPr="004110E6" w14:paraId="41261127" w14:textId="77777777" w:rsidTr="00F20E4B">
        <w:tc>
          <w:tcPr>
            <w:tcW w:w="988" w:type="dxa"/>
          </w:tcPr>
          <w:p w14:paraId="70727399" w14:textId="77777777" w:rsidR="004110E6" w:rsidRPr="004110E6" w:rsidRDefault="004110E6" w:rsidP="000F7DD0"/>
        </w:tc>
        <w:tc>
          <w:tcPr>
            <w:tcW w:w="1559" w:type="dxa"/>
          </w:tcPr>
          <w:p w14:paraId="71C9B59B" w14:textId="77777777" w:rsidR="004110E6" w:rsidRPr="004110E6" w:rsidRDefault="004110E6" w:rsidP="000F7DD0"/>
        </w:tc>
        <w:tc>
          <w:tcPr>
            <w:tcW w:w="3384" w:type="dxa"/>
          </w:tcPr>
          <w:p w14:paraId="6248F36B" w14:textId="77777777" w:rsidR="004110E6" w:rsidRPr="004110E6" w:rsidRDefault="004110E6" w:rsidP="000F7DD0"/>
        </w:tc>
        <w:tc>
          <w:tcPr>
            <w:tcW w:w="1977" w:type="dxa"/>
          </w:tcPr>
          <w:p w14:paraId="23AF304E" w14:textId="77777777" w:rsidR="004110E6" w:rsidRPr="004110E6" w:rsidRDefault="004110E6" w:rsidP="000F7DD0"/>
        </w:tc>
        <w:tc>
          <w:tcPr>
            <w:tcW w:w="1977" w:type="dxa"/>
          </w:tcPr>
          <w:p w14:paraId="12DCF169" w14:textId="77777777" w:rsidR="004110E6" w:rsidRPr="004110E6" w:rsidRDefault="004110E6" w:rsidP="000F7DD0"/>
        </w:tc>
      </w:tr>
      <w:tr w:rsidR="004110E6" w:rsidRPr="004110E6" w14:paraId="06D4CF2C" w14:textId="77777777" w:rsidTr="00F20E4B">
        <w:tc>
          <w:tcPr>
            <w:tcW w:w="988" w:type="dxa"/>
          </w:tcPr>
          <w:p w14:paraId="17EC9E1E" w14:textId="77777777" w:rsidR="004110E6" w:rsidRPr="004110E6" w:rsidRDefault="004110E6" w:rsidP="000F7DD0"/>
        </w:tc>
        <w:tc>
          <w:tcPr>
            <w:tcW w:w="1559" w:type="dxa"/>
          </w:tcPr>
          <w:p w14:paraId="6B7A9766" w14:textId="77777777" w:rsidR="004110E6" w:rsidRPr="004110E6" w:rsidRDefault="004110E6" w:rsidP="000F7DD0"/>
        </w:tc>
        <w:tc>
          <w:tcPr>
            <w:tcW w:w="3384" w:type="dxa"/>
          </w:tcPr>
          <w:p w14:paraId="590F0E3A" w14:textId="77777777" w:rsidR="004110E6" w:rsidRPr="004110E6" w:rsidRDefault="004110E6" w:rsidP="000F7DD0"/>
        </w:tc>
        <w:tc>
          <w:tcPr>
            <w:tcW w:w="1977" w:type="dxa"/>
          </w:tcPr>
          <w:p w14:paraId="31A1AFBF" w14:textId="77777777" w:rsidR="004110E6" w:rsidRPr="004110E6" w:rsidRDefault="004110E6" w:rsidP="000F7DD0"/>
        </w:tc>
        <w:tc>
          <w:tcPr>
            <w:tcW w:w="1977" w:type="dxa"/>
          </w:tcPr>
          <w:p w14:paraId="22E002B6" w14:textId="77777777" w:rsidR="004110E6" w:rsidRPr="004110E6" w:rsidRDefault="004110E6" w:rsidP="000F7DD0"/>
        </w:tc>
      </w:tr>
    </w:tbl>
    <w:p w14:paraId="2617BAF7" w14:textId="0B5DAB16" w:rsidR="004110E6" w:rsidRDefault="004110E6" w:rsidP="00540ED2">
      <w:pPr>
        <w:pStyle w:val="Titre2"/>
        <w:numPr>
          <w:ilvl w:val="0"/>
          <w:numId w:val="0"/>
        </w:numPr>
      </w:pPr>
      <w:r>
        <w:t>Critère</w:t>
      </w:r>
      <w:r w:rsidR="00540ED2">
        <w:t xml:space="preserve"> </w:t>
      </w:r>
      <w:r>
        <w:t>2</w:t>
      </w:r>
      <w:r w:rsidR="00540ED2">
        <w:t xml:space="preserve"> : </w:t>
      </w:r>
      <w:r w:rsidR="002313F8">
        <w:t>Existence et fiAbilité des moyens de gestion des stocks</w:t>
      </w:r>
      <w:r>
        <w:t xml:space="preserve"> </w:t>
      </w:r>
    </w:p>
    <w:p w14:paraId="618A28AD" w14:textId="2EC48207" w:rsidR="002313F8" w:rsidRPr="002313F8" w:rsidRDefault="002313F8" w:rsidP="002313F8">
      <w:r w:rsidRPr="002313F8">
        <w:t>Le candidat décri</w:t>
      </w:r>
      <w:r>
        <w:t>t</w:t>
      </w:r>
      <w:r w:rsidRPr="002313F8">
        <w:t xml:space="preserve"> les moyens mis en place pour assurer une gestion fiable et sécurisée des stocks :</w:t>
      </w:r>
    </w:p>
    <w:p w14:paraId="0C476611" w14:textId="77777777" w:rsidR="002313F8" w:rsidRPr="002313F8" w:rsidRDefault="002313F8" w:rsidP="002313F8">
      <w:pPr>
        <w:numPr>
          <w:ilvl w:val="0"/>
          <w:numId w:val="5"/>
        </w:numPr>
      </w:pPr>
      <w:r w:rsidRPr="002313F8">
        <w:t>Capacité d’entreposage (surface, sécurité, localisation).</w:t>
      </w:r>
    </w:p>
    <w:p w14:paraId="2A235F43" w14:textId="77777777" w:rsidR="002313F8" w:rsidRPr="002313F8" w:rsidRDefault="002313F8" w:rsidP="002313F8">
      <w:pPr>
        <w:numPr>
          <w:ilvl w:val="0"/>
          <w:numId w:val="5"/>
        </w:numPr>
      </w:pPr>
      <w:r w:rsidRPr="002313F8">
        <w:t>Outils informatiques utilisés (logiciel de gestion, suivi des entrées/sorties, traçabilité, inventaires).</w:t>
      </w:r>
    </w:p>
    <w:p w14:paraId="2A0A52F3" w14:textId="77777777" w:rsidR="002313F8" w:rsidRPr="002313F8" w:rsidRDefault="002313F8" w:rsidP="002313F8">
      <w:pPr>
        <w:numPr>
          <w:ilvl w:val="0"/>
          <w:numId w:val="5"/>
        </w:numPr>
      </w:pPr>
      <w:r w:rsidRPr="002313F8">
        <w:t xml:space="preserve">Modalités de contrôle qualité et de </w:t>
      </w:r>
      <w:proofErr w:type="spellStart"/>
      <w:r w:rsidRPr="002313F8">
        <w:t>reporting</w:t>
      </w:r>
      <w:proofErr w:type="spellEnd"/>
      <w:r w:rsidRPr="002313F8">
        <w:t xml:space="preserve"> (ex. état des stocks mensuel transmis au client).</w:t>
      </w:r>
    </w:p>
    <w:p w14:paraId="691D044C" w14:textId="77777777" w:rsidR="002313F8" w:rsidRPr="002313F8" w:rsidRDefault="002313F8" w:rsidP="002313F8">
      <w:pPr>
        <w:numPr>
          <w:ilvl w:val="0"/>
          <w:numId w:val="5"/>
        </w:numPr>
      </w:pPr>
      <w:r w:rsidRPr="002313F8">
        <w:t>Procédures mises en œuvre pour limiter les erreurs et sécuriser les flux.</w:t>
      </w:r>
    </w:p>
    <w:p w14:paraId="50930E31" w14:textId="77777777" w:rsidR="004110E6" w:rsidRDefault="004110E6" w:rsidP="0041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Répondez ici :</w:t>
      </w:r>
    </w:p>
    <w:p w14:paraId="34944CBC" w14:textId="77777777" w:rsidR="004110E6" w:rsidRDefault="004110E6" w:rsidP="0041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6DA2D3" w14:textId="77777777" w:rsidR="002313F8" w:rsidRDefault="002313F8" w:rsidP="0041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50A775" w14:textId="77777777" w:rsidR="004110E6" w:rsidRDefault="004110E6" w:rsidP="0041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0419F0C" w14:textId="77777777" w:rsidR="002313F8" w:rsidRDefault="002313F8" w:rsidP="0041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9350135" w14:textId="77777777" w:rsidR="004110E6" w:rsidRDefault="004110E6" w:rsidP="0041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C40A93" w14:textId="77777777" w:rsidR="00540ED2" w:rsidRDefault="00540ED2" w:rsidP="00540ED2">
      <w:pPr>
        <w:pStyle w:val="Titre2"/>
        <w:numPr>
          <w:ilvl w:val="0"/>
          <w:numId w:val="0"/>
        </w:numPr>
      </w:pPr>
    </w:p>
    <w:p w14:paraId="49EC1CA4" w14:textId="70DC8806" w:rsidR="004110E6" w:rsidRDefault="004110E6" w:rsidP="00540ED2">
      <w:pPr>
        <w:pStyle w:val="Titre2"/>
        <w:numPr>
          <w:ilvl w:val="0"/>
          <w:numId w:val="0"/>
        </w:numPr>
      </w:pPr>
      <w:r>
        <w:t>Critère 3</w:t>
      </w:r>
      <w:r w:rsidR="00540ED2">
        <w:t> :</w:t>
      </w:r>
      <w:r>
        <w:t xml:space="preserve"> </w:t>
      </w:r>
      <w:r w:rsidR="002313F8">
        <w:t>PARC MACHINE</w:t>
      </w:r>
      <w:r>
        <w:t xml:space="preserve"> </w:t>
      </w:r>
    </w:p>
    <w:p w14:paraId="5651444B" w14:textId="6F6AA6AD" w:rsidR="002313F8" w:rsidRPr="002313F8" w:rsidRDefault="002313F8" w:rsidP="002313F8">
      <w:r w:rsidRPr="002313F8">
        <w:t>Le candidat présente son parc machine destiné aux prestations de publipostage et de routage :</w:t>
      </w:r>
    </w:p>
    <w:p w14:paraId="06B5CDB6" w14:textId="77777777" w:rsidR="002313F8" w:rsidRPr="002313F8" w:rsidRDefault="002313F8" w:rsidP="002313F8">
      <w:pPr>
        <w:numPr>
          <w:ilvl w:val="0"/>
          <w:numId w:val="6"/>
        </w:numPr>
      </w:pPr>
      <w:r w:rsidRPr="002313F8">
        <w:t>Liste des équipements (machines de mise sous pli, trieuses, affranchisseuses, imprimantes haute capacité, etc.).</w:t>
      </w:r>
    </w:p>
    <w:p w14:paraId="07A17824" w14:textId="77777777" w:rsidR="002313F8" w:rsidRPr="002313F8" w:rsidRDefault="002313F8" w:rsidP="002313F8">
      <w:pPr>
        <w:numPr>
          <w:ilvl w:val="0"/>
          <w:numId w:val="6"/>
        </w:numPr>
      </w:pPr>
      <w:r w:rsidRPr="002313F8">
        <w:lastRenderedPageBreak/>
        <w:t>Année d’acquisition, capacité et vitesse de traitement.</w:t>
      </w:r>
    </w:p>
    <w:p w14:paraId="588AB952" w14:textId="77777777" w:rsidR="002313F8" w:rsidRPr="002313F8" w:rsidRDefault="002313F8" w:rsidP="002313F8">
      <w:pPr>
        <w:numPr>
          <w:ilvl w:val="0"/>
          <w:numId w:val="6"/>
        </w:numPr>
      </w:pPr>
      <w:r w:rsidRPr="002313F8">
        <w:t>Modalités d’entretien et de maintenance préventive.</w:t>
      </w:r>
    </w:p>
    <w:p w14:paraId="58721CB0" w14:textId="57B119CC" w:rsidR="004110E6" w:rsidRDefault="002313F8" w:rsidP="004110E6">
      <w:pPr>
        <w:numPr>
          <w:ilvl w:val="0"/>
          <w:numId w:val="6"/>
        </w:numPr>
      </w:pPr>
      <w:r w:rsidRPr="002313F8">
        <w:t>Disponibilité de machines de secours en cas de panne.</w:t>
      </w:r>
    </w:p>
    <w:p w14:paraId="5FC54DB9" w14:textId="77777777" w:rsidR="004110E6" w:rsidRDefault="004110E6" w:rsidP="0041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Répondez ici :</w:t>
      </w:r>
    </w:p>
    <w:p w14:paraId="2F438B00" w14:textId="77777777" w:rsidR="004110E6" w:rsidRDefault="004110E6" w:rsidP="0041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D383BD7" w14:textId="77777777" w:rsidR="004110E6" w:rsidRDefault="004110E6" w:rsidP="0041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5C93D5" w14:textId="77777777" w:rsidR="004110E6" w:rsidRDefault="004110E6" w:rsidP="0041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79FF4FF" w14:textId="77777777" w:rsidR="004110E6" w:rsidRDefault="004110E6" w:rsidP="0041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86B155" w14:textId="77777777" w:rsidR="004110E6" w:rsidRDefault="004110E6" w:rsidP="0041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04DCEE4" w14:textId="77777777" w:rsidR="004110E6" w:rsidRDefault="004110E6" w:rsidP="0041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406BF78" w14:textId="77777777" w:rsidR="004110E6" w:rsidRDefault="004110E6" w:rsidP="004110E6"/>
    <w:p w14:paraId="51EC32BD" w14:textId="5EDCAA74" w:rsidR="004110E6" w:rsidRDefault="004110E6" w:rsidP="00540ED2">
      <w:pPr>
        <w:pStyle w:val="Titre2"/>
        <w:numPr>
          <w:ilvl w:val="0"/>
          <w:numId w:val="0"/>
        </w:numPr>
      </w:pPr>
      <w:r>
        <w:t>Critère 4</w:t>
      </w:r>
      <w:r w:rsidR="00540ED2">
        <w:t> :</w:t>
      </w:r>
      <w:r>
        <w:t xml:space="preserve"> </w:t>
      </w:r>
      <w:r w:rsidR="002313F8">
        <w:t>Organisation du routage</w:t>
      </w:r>
    </w:p>
    <w:p w14:paraId="27F7A35E" w14:textId="13B6D410" w:rsidR="00D23FF8" w:rsidRPr="00D23FF8" w:rsidRDefault="00D23FF8" w:rsidP="00D23FF8">
      <w:r w:rsidRPr="00D23FF8">
        <w:t>Le candidat décri</w:t>
      </w:r>
      <w:r>
        <w:t>t</w:t>
      </w:r>
      <w:r w:rsidRPr="00D23FF8">
        <w:t xml:space="preserve"> son organisation opérationnelle pour assurer un routage rapide et fiable :</w:t>
      </w:r>
    </w:p>
    <w:p w14:paraId="6243215E" w14:textId="77777777" w:rsidR="00D23FF8" w:rsidRPr="00D23FF8" w:rsidRDefault="00D23FF8" w:rsidP="00D23FF8">
      <w:pPr>
        <w:numPr>
          <w:ilvl w:val="0"/>
          <w:numId w:val="7"/>
        </w:numPr>
      </w:pPr>
      <w:r w:rsidRPr="00D23FF8">
        <w:t>Processus type de traitement d’une opération de routage (réception des fichiers, préparation, affranchissement, remise à La Poste ou au transporteur).</w:t>
      </w:r>
    </w:p>
    <w:p w14:paraId="4463F348" w14:textId="77777777" w:rsidR="00D23FF8" w:rsidRPr="00D23FF8" w:rsidRDefault="00D23FF8" w:rsidP="00D23FF8">
      <w:pPr>
        <w:numPr>
          <w:ilvl w:val="0"/>
          <w:numId w:val="7"/>
        </w:numPr>
      </w:pPr>
      <w:r w:rsidRPr="00D23FF8">
        <w:t>Délais moyens de traitement en fonction des volumes.</w:t>
      </w:r>
    </w:p>
    <w:p w14:paraId="4978ECB8" w14:textId="77777777" w:rsidR="00D23FF8" w:rsidRPr="00D23FF8" w:rsidRDefault="00D23FF8" w:rsidP="00D23FF8">
      <w:pPr>
        <w:numPr>
          <w:ilvl w:val="0"/>
          <w:numId w:val="7"/>
        </w:numPr>
      </w:pPr>
      <w:r w:rsidRPr="00D23FF8">
        <w:t>Moyens humains dédiés au routage (effectifs, organisation des équipes).</w:t>
      </w:r>
    </w:p>
    <w:p w14:paraId="3BC22114" w14:textId="445537BC" w:rsidR="004110E6" w:rsidRDefault="00D23FF8" w:rsidP="004110E6">
      <w:pPr>
        <w:numPr>
          <w:ilvl w:val="0"/>
          <w:numId w:val="7"/>
        </w:numPr>
      </w:pPr>
      <w:r w:rsidRPr="00D23FF8">
        <w:t>Modalités de sécurisation et de contrôle qualité (gestion des NPAI, contrôle des plis avant départ).</w:t>
      </w:r>
    </w:p>
    <w:p w14:paraId="253F2D97" w14:textId="77777777" w:rsidR="004110E6" w:rsidRDefault="004110E6" w:rsidP="00EC25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Répondez ici :</w:t>
      </w:r>
    </w:p>
    <w:p w14:paraId="03C4AE62" w14:textId="77777777" w:rsidR="004110E6" w:rsidRDefault="004110E6" w:rsidP="00EC25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0D1124" w14:textId="77777777" w:rsidR="00D23FF8" w:rsidRDefault="00D23FF8" w:rsidP="00EC25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1F753D" w14:textId="77777777" w:rsidR="00D23FF8" w:rsidRDefault="00D23FF8" w:rsidP="00EC25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B62A5BE" w14:textId="77777777" w:rsidR="004110E6" w:rsidRDefault="004110E6" w:rsidP="00EC25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7D3016" w14:textId="77777777" w:rsidR="004110E6" w:rsidRDefault="004110E6" w:rsidP="00EC25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44830EA" w14:textId="77777777" w:rsidR="00D23FF8" w:rsidRDefault="00D23FF8" w:rsidP="00D23FF8"/>
    <w:p w14:paraId="20894A24" w14:textId="4F04B63A" w:rsidR="00D23FF8" w:rsidRDefault="00D23FF8" w:rsidP="00D23FF8">
      <w:pPr>
        <w:pStyle w:val="Titre2"/>
        <w:numPr>
          <w:ilvl w:val="0"/>
          <w:numId w:val="0"/>
        </w:numPr>
      </w:pPr>
      <w:r>
        <w:t xml:space="preserve">Critère 5 : </w:t>
      </w:r>
      <w:r w:rsidR="004A5A38" w:rsidRPr="004A5A38">
        <w:t>Moyens utilisés pour la gestion des réassorts</w:t>
      </w:r>
      <w:r w:rsidR="004A5A38">
        <w:t> </w:t>
      </w:r>
    </w:p>
    <w:p w14:paraId="3A011AE8" w14:textId="243CBEC3" w:rsidR="00D23FF8" w:rsidRPr="00D23FF8" w:rsidRDefault="00D23FF8" w:rsidP="00D23FF8">
      <w:r w:rsidRPr="00D23FF8">
        <w:t>Le candidat explicite comment il organise la gestion des réassorts :</w:t>
      </w:r>
    </w:p>
    <w:p w14:paraId="52C683B9" w14:textId="77777777" w:rsidR="008F5FE6" w:rsidRPr="00D23FF8" w:rsidRDefault="008F5FE6" w:rsidP="008F5FE6">
      <w:pPr>
        <w:numPr>
          <w:ilvl w:val="0"/>
          <w:numId w:val="8"/>
        </w:numPr>
      </w:pPr>
      <w:r w:rsidRPr="00D23FF8">
        <w:t>Processus type de traitement d’une opération de routage (réception des fichiers, préparation, affranchissement, remise à La Poste ou au transporteur).</w:t>
      </w:r>
    </w:p>
    <w:p w14:paraId="24B82C25" w14:textId="77777777" w:rsidR="008F5FE6" w:rsidRPr="00D23FF8" w:rsidRDefault="008F5FE6" w:rsidP="008F5FE6">
      <w:pPr>
        <w:numPr>
          <w:ilvl w:val="0"/>
          <w:numId w:val="8"/>
        </w:numPr>
      </w:pPr>
      <w:r w:rsidRPr="00D23FF8">
        <w:t>Délais moyens de traitement en fonction des volumes.</w:t>
      </w:r>
    </w:p>
    <w:p w14:paraId="48825C69" w14:textId="77777777" w:rsidR="008F5FE6" w:rsidRPr="00D23FF8" w:rsidRDefault="008F5FE6" w:rsidP="008F5FE6">
      <w:pPr>
        <w:numPr>
          <w:ilvl w:val="0"/>
          <w:numId w:val="8"/>
        </w:numPr>
      </w:pPr>
      <w:r w:rsidRPr="00D23FF8">
        <w:t>Moyens humains dédiés au routage (effectifs, organisation des équipes).</w:t>
      </w:r>
    </w:p>
    <w:p w14:paraId="22A623C4" w14:textId="32F8B959" w:rsidR="00D23FF8" w:rsidRDefault="008F5FE6" w:rsidP="008F5FE6">
      <w:pPr>
        <w:numPr>
          <w:ilvl w:val="0"/>
          <w:numId w:val="8"/>
        </w:numPr>
      </w:pPr>
      <w:r w:rsidRPr="00D23FF8">
        <w:t>Modalités de sécurisation et de contrôle qualité (gestion des NPAI, contrôle des plis avant départ).</w:t>
      </w:r>
    </w:p>
    <w:p w14:paraId="5AB6D4FE" w14:textId="77777777" w:rsidR="00D23FF8" w:rsidRDefault="00D23FF8" w:rsidP="00D23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Répondez ici :</w:t>
      </w:r>
    </w:p>
    <w:p w14:paraId="3315F65B" w14:textId="77777777" w:rsidR="00D23FF8" w:rsidRDefault="00D23FF8" w:rsidP="00D23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C98D1FB" w14:textId="77777777" w:rsidR="00D23FF8" w:rsidRDefault="00D23FF8" w:rsidP="00D23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053008D" w14:textId="77777777" w:rsidR="00D23FF8" w:rsidRDefault="00D23FF8" w:rsidP="00D23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B48C9D6" w14:textId="77777777" w:rsidR="00D23FF8" w:rsidRDefault="00D23FF8" w:rsidP="00D23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796DAD8" w14:textId="77777777" w:rsidR="00C06158" w:rsidRDefault="00C06158" w:rsidP="00D23FF8">
      <w:pPr>
        <w:pStyle w:val="Titre2"/>
        <w:numPr>
          <w:ilvl w:val="0"/>
          <w:numId w:val="0"/>
        </w:numPr>
      </w:pPr>
    </w:p>
    <w:p w14:paraId="0D76577F" w14:textId="71DA1CFC" w:rsidR="00D23FF8" w:rsidRDefault="00D23FF8" w:rsidP="00D23FF8">
      <w:pPr>
        <w:pStyle w:val="Titre2"/>
        <w:numPr>
          <w:ilvl w:val="0"/>
          <w:numId w:val="0"/>
        </w:numPr>
      </w:pPr>
      <w:r>
        <w:t>ENGAGEMENTS COMPLEMENTAIRES</w:t>
      </w:r>
      <w:r w:rsidR="00C06158">
        <w:t xml:space="preserve"> - Facultatif</w:t>
      </w:r>
    </w:p>
    <w:p w14:paraId="24EB804A" w14:textId="026205E0" w:rsidR="00D23FF8" w:rsidRDefault="00D23FF8" w:rsidP="00D23FF8">
      <w:r w:rsidRPr="00D23FF8">
        <w:t xml:space="preserve">Le candidat </w:t>
      </w:r>
      <w:r>
        <w:t>précise</w:t>
      </w:r>
      <w:r w:rsidRPr="00D23FF8">
        <w:t xml:space="preserve"> tout engagement supplémentaire susceptible de valoriser sa candidature : certifications qualité (ISO 9001, ISO 27001, etc.), actions en matière de développement durable, </w:t>
      </w:r>
      <w:bookmarkStart w:id="2" w:name="_Hlk209009399"/>
      <w:r w:rsidRPr="00D23FF8">
        <w:t>plan de continuité d’activité en cas d’incident</w:t>
      </w:r>
      <w:r w:rsidR="00C06158">
        <w:t>, etc</w:t>
      </w:r>
      <w:bookmarkEnd w:id="2"/>
      <w:r w:rsidR="00C06158">
        <w:t>.</w:t>
      </w:r>
    </w:p>
    <w:p w14:paraId="79A56913" w14:textId="77777777" w:rsidR="00D23FF8" w:rsidRDefault="00D23FF8" w:rsidP="00D23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Répondez ici :</w:t>
      </w:r>
    </w:p>
    <w:p w14:paraId="59BD0812" w14:textId="77777777" w:rsidR="00D23FF8" w:rsidRDefault="00D23FF8" w:rsidP="00D23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3EB7248" w14:textId="77777777" w:rsidR="00D23FF8" w:rsidRDefault="00D23FF8" w:rsidP="00D23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8C0288" w14:textId="77777777" w:rsidR="00D23FF8" w:rsidRDefault="00D23FF8" w:rsidP="00D23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1620563" w14:textId="77777777" w:rsidR="00D23FF8" w:rsidRDefault="00D23FF8" w:rsidP="00D23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849F519" w14:textId="77777777" w:rsidR="00D23FF8" w:rsidRDefault="00D23FF8" w:rsidP="00D23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D49D9E9" w14:textId="77777777" w:rsidR="0074147B" w:rsidRDefault="0074147B" w:rsidP="004110E6"/>
    <w:p w14:paraId="076CBA7D" w14:textId="77777777" w:rsidR="004110E6" w:rsidRDefault="004110E6" w:rsidP="004110E6">
      <w:r>
        <w:t>Je certifie que tous ces renseignements sont exacts.</w:t>
      </w:r>
    </w:p>
    <w:p w14:paraId="0005517C" w14:textId="77777777" w:rsidR="004110E6" w:rsidRDefault="004110E6" w:rsidP="004110E6"/>
    <w:p w14:paraId="6713BA51" w14:textId="5AB553BE" w:rsidR="004110E6" w:rsidRDefault="004110E6" w:rsidP="004110E6">
      <w:r>
        <w:t>A</w:t>
      </w:r>
      <w:r w:rsidR="0074147B">
        <w:t>………………………</w:t>
      </w:r>
      <w:proofErr w:type="gramStart"/>
      <w:r w:rsidR="0074147B">
        <w:t>…….</w:t>
      </w:r>
      <w:proofErr w:type="gramEnd"/>
      <w:r w:rsidR="0074147B">
        <w:t xml:space="preserve"> , Le …………………………………</w:t>
      </w:r>
    </w:p>
    <w:p w14:paraId="1252884E" w14:textId="2F5AEAF8" w:rsidR="004110E6" w:rsidRDefault="004110E6" w:rsidP="004110E6">
      <w:r>
        <w:t>Signature</w:t>
      </w:r>
    </w:p>
    <w:bookmarkEnd w:id="1"/>
    <w:sectPr w:rsidR="004110E6" w:rsidSect="00F20E4B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372" w:right="851" w:bottom="709" w:left="1134" w:header="284" w:footer="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82A8B" w14:textId="77777777" w:rsidR="001A61CA" w:rsidRDefault="001A61CA" w:rsidP="00C40BFC">
      <w:r>
        <w:separator/>
      </w:r>
    </w:p>
  </w:endnote>
  <w:endnote w:type="continuationSeparator" w:id="0">
    <w:p w14:paraId="396670C2" w14:textId="77777777" w:rsidR="001A61CA" w:rsidRDefault="001A61CA" w:rsidP="00C40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swiss"/>
    <w:pitch w:val="variable"/>
    <w:sig w:usb0="A00002AF" w:usb1="5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2D332" w14:textId="77777777" w:rsidR="00EF6458" w:rsidRDefault="00EF6458" w:rsidP="00C40BFC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FCCD364" w14:textId="77777777" w:rsidR="00EF6458" w:rsidRDefault="00EF6458" w:rsidP="00C40BF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112886107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81EB56" w14:textId="0A6E202C" w:rsidR="00F20E4B" w:rsidRPr="00F20E4B" w:rsidRDefault="00F20E4B" w:rsidP="00F20E4B">
            <w:pPr>
              <w:pStyle w:val="Pieddepage"/>
              <w:tabs>
                <w:tab w:val="left" w:pos="330"/>
                <w:tab w:val="left" w:pos="360"/>
                <w:tab w:val="right" w:pos="9895"/>
              </w:tabs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F93A1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F93A1F">
              <w:rPr>
                <w:rFonts w:ascii="Arial" w:hAnsi="Arial" w:cs="Arial"/>
                <w:sz w:val="20"/>
                <w:szCs w:val="20"/>
              </w:rPr>
              <w:instrText xml:space="preserve"> FILENAME \* MERGEFORMAT </w:instrText>
            </w:r>
            <w:r w:rsidRPr="00F93A1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93A1F" w:rsidRPr="00F93A1F">
              <w:rPr>
                <w:rFonts w:ascii="Arial" w:hAnsi="Arial" w:cs="Arial"/>
                <w:noProof/>
                <w:sz w:val="20"/>
                <w:szCs w:val="20"/>
              </w:rPr>
              <w:t>INC 2025-050_ADC_Publipostage, stock et réassort.docx</w:t>
            </w:r>
            <w:r w:rsidRPr="00F93A1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93A1F">
              <w:rPr>
                <w:rFonts w:ascii="Arial" w:hAnsi="Arial" w:cs="Arial"/>
                <w:sz w:val="20"/>
                <w:szCs w:val="20"/>
              </w:rPr>
              <w:tab/>
              <w:t xml:space="preserve">Page </w:t>
            </w:r>
            <w:r w:rsidRPr="00F93A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93A1F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F93A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F93A1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F93A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F93A1F">
              <w:rPr>
                <w:rFonts w:ascii="Arial" w:hAnsi="Arial" w:cs="Arial"/>
                <w:sz w:val="20"/>
                <w:szCs w:val="20"/>
              </w:rPr>
              <w:t xml:space="preserve"> sur </w:t>
            </w:r>
            <w:r w:rsidRPr="00F93A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93A1F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F93A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F93A1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F93A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2E11346" w14:textId="77777777" w:rsidR="00EF6458" w:rsidRDefault="00EF6458" w:rsidP="00C40BF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E84C09" w14:textId="77777777" w:rsidR="001A61CA" w:rsidRDefault="001A61CA" w:rsidP="00C40BFC">
      <w:r>
        <w:separator/>
      </w:r>
    </w:p>
  </w:footnote>
  <w:footnote w:type="continuationSeparator" w:id="0">
    <w:p w14:paraId="7F058BE7" w14:textId="77777777" w:rsidR="001A61CA" w:rsidRDefault="001A61CA" w:rsidP="00C40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57FBA" w14:textId="1FBCDEE8" w:rsidR="00F20E4B" w:rsidRDefault="00F20E4B" w:rsidP="00F20E4B">
    <w:pPr>
      <w:pStyle w:val="En-tte"/>
      <w:jc w:val="center"/>
    </w:pPr>
    <w:r>
      <w:rPr>
        <w:noProof/>
      </w:rPr>
      <w:drawing>
        <wp:inline distT="0" distB="0" distL="0" distR="0" wp14:anchorId="2BC02793" wp14:editId="48FEA861">
          <wp:extent cx="676275" cy="676275"/>
          <wp:effectExtent l="0" t="0" r="9525" b="9525"/>
          <wp:docPr id="1052131834" name="Image 1052131834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Police, logo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896FF" w14:textId="77777777" w:rsidR="00F20E4B" w:rsidRDefault="00F20E4B" w:rsidP="00F20E4B">
    <w:pPr>
      <w:pStyle w:val="En-tte"/>
      <w:jc w:val="center"/>
    </w:pPr>
  </w:p>
  <w:p w14:paraId="72547B00" w14:textId="77777777" w:rsidR="00F20E4B" w:rsidRDefault="00F20E4B" w:rsidP="00F20E4B">
    <w:pPr>
      <w:pStyle w:val="En-tte"/>
      <w:jc w:val="center"/>
    </w:pPr>
  </w:p>
  <w:p w14:paraId="36046B89" w14:textId="61256304" w:rsidR="00F20E4B" w:rsidRDefault="00F20E4B" w:rsidP="00F20E4B">
    <w:pPr>
      <w:pStyle w:val="En-tte"/>
      <w:jc w:val="center"/>
    </w:pPr>
    <w:r>
      <w:rPr>
        <w:noProof/>
      </w:rPr>
      <w:drawing>
        <wp:inline distT="0" distB="0" distL="0" distR="0" wp14:anchorId="725F2A03" wp14:editId="47DBB3A5">
          <wp:extent cx="1917700" cy="1917700"/>
          <wp:effectExtent l="0" t="0" r="6350" b="6350"/>
          <wp:docPr id="324204203" name="Image 324204203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Police, logo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7700" cy="191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0000000B"/>
    <w:name w:val="WW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BD081C"/>
    <w:multiLevelType w:val="multilevel"/>
    <w:tmpl w:val="99225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592662"/>
    <w:multiLevelType w:val="multilevel"/>
    <w:tmpl w:val="556454A8"/>
    <w:styleLink w:val="WWOutlineListStyle1"/>
    <w:lvl w:ilvl="0">
      <w:start w:val="1"/>
      <w:numFmt w:val="decimal"/>
      <w:pStyle w:val="Titre11"/>
      <w:lvlText w:val="%1 - "/>
      <w:lvlJc w:val="left"/>
    </w:lvl>
    <w:lvl w:ilvl="1">
      <w:start w:val="1"/>
      <w:numFmt w:val="decimal"/>
      <w:pStyle w:val="Titre21"/>
      <w:lvlText w:val="%1.%2 - "/>
      <w:lvlJc w:val="left"/>
    </w:lvl>
    <w:lvl w:ilvl="2">
      <w:start w:val="1"/>
      <w:numFmt w:val="decimal"/>
      <w:pStyle w:val="Titre31"/>
      <w:lvlText w:val="%1.%2.%3 - "/>
      <w:lvlJc w:val="left"/>
    </w:lvl>
    <w:lvl w:ilvl="3">
      <w:start w:val="1"/>
      <w:numFmt w:val="lowerLetter"/>
      <w:pStyle w:val="Titre41"/>
      <w:lvlText w:val="%1.%2.%3.%4 - 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 w15:restartNumberingAfterBreak="0">
    <w:nsid w:val="2BD67577"/>
    <w:multiLevelType w:val="hybridMultilevel"/>
    <w:tmpl w:val="4510CA82"/>
    <w:lvl w:ilvl="0" w:tplc="7B668350">
      <w:numFmt w:val="bullet"/>
      <w:pStyle w:val="Paragraphedeliste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4" w15:restartNumberingAfterBreak="0">
    <w:nsid w:val="2F6020E8"/>
    <w:multiLevelType w:val="multilevel"/>
    <w:tmpl w:val="3B0A4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3D6F75"/>
    <w:multiLevelType w:val="multilevel"/>
    <w:tmpl w:val="ECDA2146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6" w15:restartNumberingAfterBreak="0">
    <w:nsid w:val="4085734E"/>
    <w:multiLevelType w:val="multilevel"/>
    <w:tmpl w:val="783AA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3B1DE8"/>
    <w:multiLevelType w:val="multilevel"/>
    <w:tmpl w:val="04F21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806646"/>
    <w:multiLevelType w:val="multilevel"/>
    <w:tmpl w:val="6E345C74"/>
    <w:lvl w:ilvl="0">
      <w:start w:val="1"/>
      <w:numFmt w:val="bullet"/>
      <w:pStyle w:val="Retraitcorpsdetexte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 w16cid:durableId="1353459071">
    <w:abstractNumId w:val="8"/>
  </w:num>
  <w:num w:numId="2" w16cid:durableId="1345546734">
    <w:abstractNumId w:val="2"/>
  </w:num>
  <w:num w:numId="3" w16cid:durableId="984358346">
    <w:abstractNumId w:val="5"/>
  </w:num>
  <w:num w:numId="4" w16cid:durableId="312678882">
    <w:abstractNumId w:val="3"/>
  </w:num>
  <w:num w:numId="5" w16cid:durableId="1946233992">
    <w:abstractNumId w:val="1"/>
  </w:num>
  <w:num w:numId="6" w16cid:durableId="189031824">
    <w:abstractNumId w:val="6"/>
  </w:num>
  <w:num w:numId="7" w16cid:durableId="1055159712">
    <w:abstractNumId w:val="4"/>
  </w:num>
  <w:num w:numId="8" w16cid:durableId="1470366718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D33"/>
    <w:rsid w:val="0000077F"/>
    <w:rsid w:val="00002CB8"/>
    <w:rsid w:val="0000315D"/>
    <w:rsid w:val="00027F75"/>
    <w:rsid w:val="00030742"/>
    <w:rsid w:val="00030FD4"/>
    <w:rsid w:val="00033F27"/>
    <w:rsid w:val="00035990"/>
    <w:rsid w:val="00037B98"/>
    <w:rsid w:val="00043C96"/>
    <w:rsid w:val="00047D4E"/>
    <w:rsid w:val="00051F72"/>
    <w:rsid w:val="000609C3"/>
    <w:rsid w:val="000617E1"/>
    <w:rsid w:val="00065393"/>
    <w:rsid w:val="00066B37"/>
    <w:rsid w:val="0007247D"/>
    <w:rsid w:val="00074E42"/>
    <w:rsid w:val="00074FCC"/>
    <w:rsid w:val="0007518A"/>
    <w:rsid w:val="00075779"/>
    <w:rsid w:val="000764FE"/>
    <w:rsid w:val="00077C03"/>
    <w:rsid w:val="000819C6"/>
    <w:rsid w:val="00091E8B"/>
    <w:rsid w:val="000933C8"/>
    <w:rsid w:val="000A1D65"/>
    <w:rsid w:val="000A27B8"/>
    <w:rsid w:val="000A2CBD"/>
    <w:rsid w:val="000A2CD0"/>
    <w:rsid w:val="000A54E7"/>
    <w:rsid w:val="000A69EA"/>
    <w:rsid w:val="000C0DCD"/>
    <w:rsid w:val="000C3D91"/>
    <w:rsid w:val="000C5CB0"/>
    <w:rsid w:val="000C7367"/>
    <w:rsid w:val="000D0EEE"/>
    <w:rsid w:val="000D2676"/>
    <w:rsid w:val="000E130F"/>
    <w:rsid w:val="000E2699"/>
    <w:rsid w:val="000E67A8"/>
    <w:rsid w:val="000F5B44"/>
    <w:rsid w:val="00104F20"/>
    <w:rsid w:val="00107688"/>
    <w:rsid w:val="0011444F"/>
    <w:rsid w:val="001159FA"/>
    <w:rsid w:val="00125EFB"/>
    <w:rsid w:val="00145A7D"/>
    <w:rsid w:val="00145D0F"/>
    <w:rsid w:val="00147308"/>
    <w:rsid w:val="00160CAF"/>
    <w:rsid w:val="00162635"/>
    <w:rsid w:val="00187420"/>
    <w:rsid w:val="00193705"/>
    <w:rsid w:val="001A00E4"/>
    <w:rsid w:val="001A2D91"/>
    <w:rsid w:val="001A4C4E"/>
    <w:rsid w:val="001A61CA"/>
    <w:rsid w:val="001B1132"/>
    <w:rsid w:val="001B5636"/>
    <w:rsid w:val="001B59F1"/>
    <w:rsid w:val="001C1EC2"/>
    <w:rsid w:val="001D4334"/>
    <w:rsid w:val="001D6CC2"/>
    <w:rsid w:val="001E0E12"/>
    <w:rsid w:val="001E650B"/>
    <w:rsid w:val="001F1D33"/>
    <w:rsid w:val="001F49FF"/>
    <w:rsid w:val="001F5035"/>
    <w:rsid w:val="001F68F3"/>
    <w:rsid w:val="00204852"/>
    <w:rsid w:val="00210BC2"/>
    <w:rsid w:val="00212D98"/>
    <w:rsid w:val="002156A5"/>
    <w:rsid w:val="00224A0F"/>
    <w:rsid w:val="002313F8"/>
    <w:rsid w:val="00256CAB"/>
    <w:rsid w:val="002572D1"/>
    <w:rsid w:val="00261D80"/>
    <w:rsid w:val="0026276B"/>
    <w:rsid w:val="0026369B"/>
    <w:rsid w:val="00264787"/>
    <w:rsid w:val="002663B9"/>
    <w:rsid w:val="00267A49"/>
    <w:rsid w:val="00270048"/>
    <w:rsid w:val="00273273"/>
    <w:rsid w:val="002835DB"/>
    <w:rsid w:val="002845B8"/>
    <w:rsid w:val="00284CB1"/>
    <w:rsid w:val="00293D31"/>
    <w:rsid w:val="00297325"/>
    <w:rsid w:val="002A34F6"/>
    <w:rsid w:val="002A3A5B"/>
    <w:rsid w:val="002B33B6"/>
    <w:rsid w:val="002B6E46"/>
    <w:rsid w:val="002B70FD"/>
    <w:rsid w:val="002C0E3A"/>
    <w:rsid w:val="002D069F"/>
    <w:rsid w:val="002D0C72"/>
    <w:rsid w:val="002D2D9B"/>
    <w:rsid w:val="002D57B5"/>
    <w:rsid w:val="002E293A"/>
    <w:rsid w:val="002F6378"/>
    <w:rsid w:val="002F6714"/>
    <w:rsid w:val="002F6BFD"/>
    <w:rsid w:val="002F6C9E"/>
    <w:rsid w:val="00306120"/>
    <w:rsid w:val="00306827"/>
    <w:rsid w:val="00313248"/>
    <w:rsid w:val="003135BF"/>
    <w:rsid w:val="003167ED"/>
    <w:rsid w:val="00320312"/>
    <w:rsid w:val="00335635"/>
    <w:rsid w:val="00345932"/>
    <w:rsid w:val="003474D7"/>
    <w:rsid w:val="003478BB"/>
    <w:rsid w:val="00361E9E"/>
    <w:rsid w:val="0038057B"/>
    <w:rsid w:val="003826C4"/>
    <w:rsid w:val="003834E9"/>
    <w:rsid w:val="00392ABF"/>
    <w:rsid w:val="00397A20"/>
    <w:rsid w:val="003B42A3"/>
    <w:rsid w:val="003B7BA7"/>
    <w:rsid w:val="003C44A1"/>
    <w:rsid w:val="003C6F7E"/>
    <w:rsid w:val="003D4AFB"/>
    <w:rsid w:val="003E0B40"/>
    <w:rsid w:val="003E2540"/>
    <w:rsid w:val="003E6877"/>
    <w:rsid w:val="003F029F"/>
    <w:rsid w:val="003F27B5"/>
    <w:rsid w:val="003F4CBE"/>
    <w:rsid w:val="003F4EC3"/>
    <w:rsid w:val="00404767"/>
    <w:rsid w:val="00406FDD"/>
    <w:rsid w:val="0040768C"/>
    <w:rsid w:val="004110E6"/>
    <w:rsid w:val="004128FA"/>
    <w:rsid w:val="00422598"/>
    <w:rsid w:val="004279E2"/>
    <w:rsid w:val="004279FB"/>
    <w:rsid w:val="004308D0"/>
    <w:rsid w:val="00432261"/>
    <w:rsid w:val="00444860"/>
    <w:rsid w:val="004469DC"/>
    <w:rsid w:val="00450BCD"/>
    <w:rsid w:val="00453816"/>
    <w:rsid w:val="00466567"/>
    <w:rsid w:val="00480FAE"/>
    <w:rsid w:val="00481917"/>
    <w:rsid w:val="00483E05"/>
    <w:rsid w:val="00485A79"/>
    <w:rsid w:val="0049135C"/>
    <w:rsid w:val="00493819"/>
    <w:rsid w:val="004A5A38"/>
    <w:rsid w:val="004A664B"/>
    <w:rsid w:val="004B06C8"/>
    <w:rsid w:val="004B2B0B"/>
    <w:rsid w:val="004C447D"/>
    <w:rsid w:val="004C5730"/>
    <w:rsid w:val="004C719C"/>
    <w:rsid w:val="004D5104"/>
    <w:rsid w:val="004E21D6"/>
    <w:rsid w:val="004E29D7"/>
    <w:rsid w:val="004E43A6"/>
    <w:rsid w:val="004E5F02"/>
    <w:rsid w:val="004E6B51"/>
    <w:rsid w:val="004E7902"/>
    <w:rsid w:val="004F0B31"/>
    <w:rsid w:val="004F2AE6"/>
    <w:rsid w:val="004F379A"/>
    <w:rsid w:val="004F4984"/>
    <w:rsid w:val="004F544C"/>
    <w:rsid w:val="0050016F"/>
    <w:rsid w:val="005012DC"/>
    <w:rsid w:val="0050304F"/>
    <w:rsid w:val="005048D3"/>
    <w:rsid w:val="00504AF2"/>
    <w:rsid w:val="0051061B"/>
    <w:rsid w:val="00511F47"/>
    <w:rsid w:val="005132FF"/>
    <w:rsid w:val="005149FE"/>
    <w:rsid w:val="0052256C"/>
    <w:rsid w:val="00523D8D"/>
    <w:rsid w:val="00530641"/>
    <w:rsid w:val="00533A56"/>
    <w:rsid w:val="00533EA6"/>
    <w:rsid w:val="005376E7"/>
    <w:rsid w:val="0054088B"/>
    <w:rsid w:val="00540ED2"/>
    <w:rsid w:val="00547836"/>
    <w:rsid w:val="00550822"/>
    <w:rsid w:val="005606B2"/>
    <w:rsid w:val="0056792A"/>
    <w:rsid w:val="00572924"/>
    <w:rsid w:val="0058350B"/>
    <w:rsid w:val="00587569"/>
    <w:rsid w:val="005969F6"/>
    <w:rsid w:val="00597C5A"/>
    <w:rsid w:val="005A3B10"/>
    <w:rsid w:val="005A6C28"/>
    <w:rsid w:val="005A781D"/>
    <w:rsid w:val="005B002E"/>
    <w:rsid w:val="005B0051"/>
    <w:rsid w:val="005B64A7"/>
    <w:rsid w:val="005C4215"/>
    <w:rsid w:val="005D181F"/>
    <w:rsid w:val="005D6D77"/>
    <w:rsid w:val="005E2D2E"/>
    <w:rsid w:val="005E3C50"/>
    <w:rsid w:val="005E6EDE"/>
    <w:rsid w:val="005F2D4F"/>
    <w:rsid w:val="005F4BA5"/>
    <w:rsid w:val="0060159C"/>
    <w:rsid w:val="006055F5"/>
    <w:rsid w:val="00612E21"/>
    <w:rsid w:val="00613D2C"/>
    <w:rsid w:val="00616771"/>
    <w:rsid w:val="00620B08"/>
    <w:rsid w:val="0062399F"/>
    <w:rsid w:val="00623EB8"/>
    <w:rsid w:val="00630A82"/>
    <w:rsid w:val="00630BF9"/>
    <w:rsid w:val="00635229"/>
    <w:rsid w:val="006356A8"/>
    <w:rsid w:val="00636104"/>
    <w:rsid w:val="00640C11"/>
    <w:rsid w:val="00642F6D"/>
    <w:rsid w:val="00644F11"/>
    <w:rsid w:val="006460B0"/>
    <w:rsid w:val="00650796"/>
    <w:rsid w:val="00650BFB"/>
    <w:rsid w:val="00651706"/>
    <w:rsid w:val="00654518"/>
    <w:rsid w:val="00654BBE"/>
    <w:rsid w:val="00654FD9"/>
    <w:rsid w:val="00656C64"/>
    <w:rsid w:val="00665D95"/>
    <w:rsid w:val="00674E89"/>
    <w:rsid w:val="006766D5"/>
    <w:rsid w:val="00676948"/>
    <w:rsid w:val="00677739"/>
    <w:rsid w:val="006821FA"/>
    <w:rsid w:val="0068472E"/>
    <w:rsid w:val="006847D1"/>
    <w:rsid w:val="00691CDE"/>
    <w:rsid w:val="00692F4F"/>
    <w:rsid w:val="006965CC"/>
    <w:rsid w:val="006A0CF8"/>
    <w:rsid w:val="006A5091"/>
    <w:rsid w:val="006C3410"/>
    <w:rsid w:val="006C4B78"/>
    <w:rsid w:val="006D5161"/>
    <w:rsid w:val="006E1F0E"/>
    <w:rsid w:val="006E50F5"/>
    <w:rsid w:val="006F3180"/>
    <w:rsid w:val="006F32D9"/>
    <w:rsid w:val="006F7168"/>
    <w:rsid w:val="007105B1"/>
    <w:rsid w:val="00713337"/>
    <w:rsid w:val="00714070"/>
    <w:rsid w:val="00741067"/>
    <w:rsid w:val="0074147B"/>
    <w:rsid w:val="0074323A"/>
    <w:rsid w:val="00745551"/>
    <w:rsid w:val="00754024"/>
    <w:rsid w:val="00755977"/>
    <w:rsid w:val="00766133"/>
    <w:rsid w:val="00767CD1"/>
    <w:rsid w:val="00770398"/>
    <w:rsid w:val="00771F9F"/>
    <w:rsid w:val="00777C90"/>
    <w:rsid w:val="00790141"/>
    <w:rsid w:val="0079445A"/>
    <w:rsid w:val="0079708C"/>
    <w:rsid w:val="007A068D"/>
    <w:rsid w:val="007A2CC1"/>
    <w:rsid w:val="007A3298"/>
    <w:rsid w:val="007B3BBB"/>
    <w:rsid w:val="007B4956"/>
    <w:rsid w:val="007B4F79"/>
    <w:rsid w:val="007B72A4"/>
    <w:rsid w:val="007C28CA"/>
    <w:rsid w:val="007C2AFF"/>
    <w:rsid w:val="007D28D8"/>
    <w:rsid w:val="007D7A25"/>
    <w:rsid w:val="007E348E"/>
    <w:rsid w:val="007E50FD"/>
    <w:rsid w:val="007E7D03"/>
    <w:rsid w:val="007F1341"/>
    <w:rsid w:val="007F1420"/>
    <w:rsid w:val="007F1D41"/>
    <w:rsid w:val="007F4C04"/>
    <w:rsid w:val="007F4CB7"/>
    <w:rsid w:val="00804E38"/>
    <w:rsid w:val="00814075"/>
    <w:rsid w:val="0081482B"/>
    <w:rsid w:val="00826FE4"/>
    <w:rsid w:val="00831DB2"/>
    <w:rsid w:val="00836F3F"/>
    <w:rsid w:val="00837C12"/>
    <w:rsid w:val="00847266"/>
    <w:rsid w:val="00847959"/>
    <w:rsid w:val="00851F0C"/>
    <w:rsid w:val="008525AA"/>
    <w:rsid w:val="00853DBB"/>
    <w:rsid w:val="00855A93"/>
    <w:rsid w:val="00865BB8"/>
    <w:rsid w:val="00867099"/>
    <w:rsid w:val="008731AB"/>
    <w:rsid w:val="0087478C"/>
    <w:rsid w:val="00877991"/>
    <w:rsid w:val="00887C24"/>
    <w:rsid w:val="00887E06"/>
    <w:rsid w:val="00892FF3"/>
    <w:rsid w:val="0089353F"/>
    <w:rsid w:val="008A4CDB"/>
    <w:rsid w:val="008A7B79"/>
    <w:rsid w:val="008B2413"/>
    <w:rsid w:val="008B44B7"/>
    <w:rsid w:val="008B6FC3"/>
    <w:rsid w:val="008C0D17"/>
    <w:rsid w:val="008C20DB"/>
    <w:rsid w:val="008D3D95"/>
    <w:rsid w:val="008E0456"/>
    <w:rsid w:val="008E6184"/>
    <w:rsid w:val="008F032C"/>
    <w:rsid w:val="008F5FE6"/>
    <w:rsid w:val="00914A3B"/>
    <w:rsid w:val="009170A8"/>
    <w:rsid w:val="009219D4"/>
    <w:rsid w:val="00923934"/>
    <w:rsid w:val="00926FAA"/>
    <w:rsid w:val="00935E65"/>
    <w:rsid w:val="00941D49"/>
    <w:rsid w:val="00945C32"/>
    <w:rsid w:val="009565B5"/>
    <w:rsid w:val="009639EA"/>
    <w:rsid w:val="009644A8"/>
    <w:rsid w:val="00973D9D"/>
    <w:rsid w:val="00987279"/>
    <w:rsid w:val="00987C72"/>
    <w:rsid w:val="0099197C"/>
    <w:rsid w:val="009962A4"/>
    <w:rsid w:val="009A0DEC"/>
    <w:rsid w:val="009A6098"/>
    <w:rsid w:val="009A6E80"/>
    <w:rsid w:val="009A74F0"/>
    <w:rsid w:val="009B0257"/>
    <w:rsid w:val="009B6B83"/>
    <w:rsid w:val="009B6D0D"/>
    <w:rsid w:val="009C08E5"/>
    <w:rsid w:val="009C45C8"/>
    <w:rsid w:val="009D2C11"/>
    <w:rsid w:val="009D42F5"/>
    <w:rsid w:val="009D4A62"/>
    <w:rsid w:val="009F4E5A"/>
    <w:rsid w:val="00A01084"/>
    <w:rsid w:val="00A02758"/>
    <w:rsid w:val="00A02C3D"/>
    <w:rsid w:val="00A05378"/>
    <w:rsid w:val="00A060DD"/>
    <w:rsid w:val="00A07757"/>
    <w:rsid w:val="00A17014"/>
    <w:rsid w:val="00A20639"/>
    <w:rsid w:val="00A248DB"/>
    <w:rsid w:val="00A316DB"/>
    <w:rsid w:val="00A347F7"/>
    <w:rsid w:val="00A41305"/>
    <w:rsid w:val="00A4260F"/>
    <w:rsid w:val="00A505A4"/>
    <w:rsid w:val="00A61407"/>
    <w:rsid w:val="00A6344D"/>
    <w:rsid w:val="00A6496A"/>
    <w:rsid w:val="00A70B53"/>
    <w:rsid w:val="00A728C5"/>
    <w:rsid w:val="00A72930"/>
    <w:rsid w:val="00A75D20"/>
    <w:rsid w:val="00A8129E"/>
    <w:rsid w:val="00A838B9"/>
    <w:rsid w:val="00AB1E2F"/>
    <w:rsid w:val="00AB28BD"/>
    <w:rsid w:val="00AC0A9C"/>
    <w:rsid w:val="00AC0D13"/>
    <w:rsid w:val="00AC1311"/>
    <w:rsid w:val="00AD0721"/>
    <w:rsid w:val="00AD51B4"/>
    <w:rsid w:val="00AE0364"/>
    <w:rsid w:val="00AF2431"/>
    <w:rsid w:val="00AF5AA2"/>
    <w:rsid w:val="00B00C97"/>
    <w:rsid w:val="00B111F9"/>
    <w:rsid w:val="00B1298E"/>
    <w:rsid w:val="00B1299E"/>
    <w:rsid w:val="00B13EAE"/>
    <w:rsid w:val="00B15C20"/>
    <w:rsid w:val="00B15EB9"/>
    <w:rsid w:val="00B24AAD"/>
    <w:rsid w:val="00B26A3D"/>
    <w:rsid w:val="00B35BFA"/>
    <w:rsid w:val="00B408D0"/>
    <w:rsid w:val="00B423F9"/>
    <w:rsid w:val="00B516D1"/>
    <w:rsid w:val="00B53B7E"/>
    <w:rsid w:val="00B5618C"/>
    <w:rsid w:val="00B61EB8"/>
    <w:rsid w:val="00B6582D"/>
    <w:rsid w:val="00B679F6"/>
    <w:rsid w:val="00B7127D"/>
    <w:rsid w:val="00B7160B"/>
    <w:rsid w:val="00B805D4"/>
    <w:rsid w:val="00B80E60"/>
    <w:rsid w:val="00B81211"/>
    <w:rsid w:val="00B81748"/>
    <w:rsid w:val="00B83991"/>
    <w:rsid w:val="00B84266"/>
    <w:rsid w:val="00B846A8"/>
    <w:rsid w:val="00B86C8A"/>
    <w:rsid w:val="00B9068A"/>
    <w:rsid w:val="00B91ED7"/>
    <w:rsid w:val="00B941FC"/>
    <w:rsid w:val="00BA2232"/>
    <w:rsid w:val="00BA2AEB"/>
    <w:rsid w:val="00BA7CC2"/>
    <w:rsid w:val="00BB58FC"/>
    <w:rsid w:val="00BB5C16"/>
    <w:rsid w:val="00BC1AB4"/>
    <w:rsid w:val="00BD2BAD"/>
    <w:rsid w:val="00BD586F"/>
    <w:rsid w:val="00BE3515"/>
    <w:rsid w:val="00BF64E1"/>
    <w:rsid w:val="00C06158"/>
    <w:rsid w:val="00C16ED7"/>
    <w:rsid w:val="00C17860"/>
    <w:rsid w:val="00C24E35"/>
    <w:rsid w:val="00C32DC5"/>
    <w:rsid w:val="00C34E44"/>
    <w:rsid w:val="00C37305"/>
    <w:rsid w:val="00C40BFC"/>
    <w:rsid w:val="00C4494D"/>
    <w:rsid w:val="00C4669B"/>
    <w:rsid w:val="00C46B23"/>
    <w:rsid w:val="00C5073B"/>
    <w:rsid w:val="00C65106"/>
    <w:rsid w:val="00C65A45"/>
    <w:rsid w:val="00C71523"/>
    <w:rsid w:val="00C7529A"/>
    <w:rsid w:val="00C83B3D"/>
    <w:rsid w:val="00C854D2"/>
    <w:rsid w:val="00C86351"/>
    <w:rsid w:val="00C90B88"/>
    <w:rsid w:val="00C948C0"/>
    <w:rsid w:val="00CA32F0"/>
    <w:rsid w:val="00CC428F"/>
    <w:rsid w:val="00CD23FD"/>
    <w:rsid w:val="00CD246C"/>
    <w:rsid w:val="00CD5B45"/>
    <w:rsid w:val="00CD7972"/>
    <w:rsid w:val="00CE20BC"/>
    <w:rsid w:val="00CE4805"/>
    <w:rsid w:val="00CE5688"/>
    <w:rsid w:val="00CE600B"/>
    <w:rsid w:val="00CE7522"/>
    <w:rsid w:val="00CF0A3F"/>
    <w:rsid w:val="00CF2256"/>
    <w:rsid w:val="00CF33E0"/>
    <w:rsid w:val="00CF48CF"/>
    <w:rsid w:val="00CF72B6"/>
    <w:rsid w:val="00D00A33"/>
    <w:rsid w:val="00D017CF"/>
    <w:rsid w:val="00D06A1F"/>
    <w:rsid w:val="00D13B94"/>
    <w:rsid w:val="00D13EF9"/>
    <w:rsid w:val="00D15161"/>
    <w:rsid w:val="00D23FF8"/>
    <w:rsid w:val="00D2675F"/>
    <w:rsid w:val="00D26ED8"/>
    <w:rsid w:val="00D27878"/>
    <w:rsid w:val="00D31298"/>
    <w:rsid w:val="00D50988"/>
    <w:rsid w:val="00D601B5"/>
    <w:rsid w:val="00D654F7"/>
    <w:rsid w:val="00D65B76"/>
    <w:rsid w:val="00D71839"/>
    <w:rsid w:val="00D82398"/>
    <w:rsid w:val="00D825A9"/>
    <w:rsid w:val="00D85B4F"/>
    <w:rsid w:val="00D910CD"/>
    <w:rsid w:val="00D919C7"/>
    <w:rsid w:val="00D919CF"/>
    <w:rsid w:val="00D927C9"/>
    <w:rsid w:val="00DA132B"/>
    <w:rsid w:val="00DA1CA8"/>
    <w:rsid w:val="00DB57A7"/>
    <w:rsid w:val="00DD45E7"/>
    <w:rsid w:val="00DE0640"/>
    <w:rsid w:val="00DE16EA"/>
    <w:rsid w:val="00DE7519"/>
    <w:rsid w:val="00DF06BC"/>
    <w:rsid w:val="00DF11F6"/>
    <w:rsid w:val="00DF7D2B"/>
    <w:rsid w:val="00E02997"/>
    <w:rsid w:val="00E04112"/>
    <w:rsid w:val="00E055B4"/>
    <w:rsid w:val="00E079FA"/>
    <w:rsid w:val="00E10B95"/>
    <w:rsid w:val="00E136A9"/>
    <w:rsid w:val="00E20153"/>
    <w:rsid w:val="00E32C82"/>
    <w:rsid w:val="00E33CAA"/>
    <w:rsid w:val="00E366BB"/>
    <w:rsid w:val="00E375B6"/>
    <w:rsid w:val="00E41B9A"/>
    <w:rsid w:val="00E4277B"/>
    <w:rsid w:val="00E43A85"/>
    <w:rsid w:val="00E4565A"/>
    <w:rsid w:val="00E47338"/>
    <w:rsid w:val="00E50500"/>
    <w:rsid w:val="00E52F74"/>
    <w:rsid w:val="00E54444"/>
    <w:rsid w:val="00E55E96"/>
    <w:rsid w:val="00E5662A"/>
    <w:rsid w:val="00E62D16"/>
    <w:rsid w:val="00E6498F"/>
    <w:rsid w:val="00E64F6B"/>
    <w:rsid w:val="00E66F0A"/>
    <w:rsid w:val="00E66F22"/>
    <w:rsid w:val="00E71C4B"/>
    <w:rsid w:val="00E72821"/>
    <w:rsid w:val="00E74CBD"/>
    <w:rsid w:val="00E76A8D"/>
    <w:rsid w:val="00E91BBF"/>
    <w:rsid w:val="00EA1079"/>
    <w:rsid w:val="00EB13C8"/>
    <w:rsid w:val="00EB1C60"/>
    <w:rsid w:val="00EB4A1B"/>
    <w:rsid w:val="00EC256F"/>
    <w:rsid w:val="00EC76ED"/>
    <w:rsid w:val="00ED1452"/>
    <w:rsid w:val="00EE114B"/>
    <w:rsid w:val="00EE3A30"/>
    <w:rsid w:val="00EE673D"/>
    <w:rsid w:val="00EE6B45"/>
    <w:rsid w:val="00EE7A34"/>
    <w:rsid w:val="00EF5FAD"/>
    <w:rsid w:val="00EF6458"/>
    <w:rsid w:val="00EF7D5F"/>
    <w:rsid w:val="00F0712E"/>
    <w:rsid w:val="00F20E4B"/>
    <w:rsid w:val="00F2144B"/>
    <w:rsid w:val="00F277BE"/>
    <w:rsid w:val="00F37380"/>
    <w:rsid w:val="00F4023A"/>
    <w:rsid w:val="00F616A9"/>
    <w:rsid w:val="00F67EDA"/>
    <w:rsid w:val="00F77BDB"/>
    <w:rsid w:val="00F901CD"/>
    <w:rsid w:val="00F91DE1"/>
    <w:rsid w:val="00F93331"/>
    <w:rsid w:val="00F93A1F"/>
    <w:rsid w:val="00F95FB0"/>
    <w:rsid w:val="00FA1F5C"/>
    <w:rsid w:val="00FA5DCA"/>
    <w:rsid w:val="00FB0827"/>
    <w:rsid w:val="00FC1B98"/>
    <w:rsid w:val="00FC2F3F"/>
    <w:rsid w:val="00FD110F"/>
    <w:rsid w:val="00FD44AF"/>
    <w:rsid w:val="00FE3D09"/>
    <w:rsid w:val="00FF1FD1"/>
    <w:rsid w:val="00FF27F8"/>
    <w:rsid w:val="00FF4FB5"/>
    <w:rsid w:val="00FF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EF42DD"/>
  <w15:docId w15:val="{C2F5A14E-301B-4A97-A316-2C0D25F48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5FE6"/>
    <w:pPr>
      <w:spacing w:before="119" w:after="120" w:line="240" w:lineRule="auto"/>
      <w:jc w:val="both"/>
    </w:pPr>
    <w:rPr>
      <w:rFonts w:eastAsia="Times New Roman" w:cstheme="minorHAnsi"/>
      <w:lang w:eastAsia="fr-FR"/>
    </w:rPr>
  </w:style>
  <w:style w:type="paragraph" w:styleId="Titre1">
    <w:name w:val="heading 1"/>
    <w:basedOn w:val="Normal"/>
    <w:next w:val="Normal"/>
    <w:link w:val="Titre1Car"/>
    <w:qFormat/>
    <w:rsid w:val="00CF48CF"/>
    <w:pPr>
      <w:numPr>
        <w:numId w:val="3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240"/>
      <w:jc w:val="center"/>
      <w:outlineLvl w:val="0"/>
    </w:pPr>
    <w:rPr>
      <w:rFonts w:eastAsiaTheme="minorHAnsi"/>
      <w:b/>
      <w:bCs/>
      <w:caps/>
      <w:lang w:eastAsia="en-US"/>
    </w:rPr>
  </w:style>
  <w:style w:type="paragraph" w:styleId="Titre2">
    <w:name w:val="heading 2"/>
    <w:basedOn w:val="Normal"/>
    <w:next w:val="Normal"/>
    <w:link w:val="Titre2Car"/>
    <w:qFormat/>
    <w:rsid w:val="00CF48CF"/>
    <w:pPr>
      <w:numPr>
        <w:ilvl w:val="1"/>
        <w:numId w:val="3"/>
      </w:numPr>
      <w:spacing w:before="240" w:after="240"/>
      <w:outlineLvl w:val="1"/>
    </w:pPr>
    <w:rPr>
      <w:b/>
      <w:bCs/>
      <w:caps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D6D77"/>
    <w:pPr>
      <w:keepNext/>
      <w:keepLines/>
      <w:numPr>
        <w:ilvl w:val="2"/>
        <w:numId w:val="3"/>
      </w:numPr>
      <w:spacing w:before="40"/>
      <w:outlineLvl w:val="2"/>
    </w:pPr>
    <w:rPr>
      <w:rFonts w:eastAsiaTheme="majorEastAsia"/>
      <w:color w:val="243F60" w:themeColor="accent1" w:themeShade="7F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E0E12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rsid w:val="001F1D33"/>
    <w:pPr>
      <w:keepNext/>
      <w:numPr>
        <w:ilvl w:val="4"/>
        <w:numId w:val="3"/>
      </w:num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pct25" w:color="auto" w:fill="auto"/>
      <w:tabs>
        <w:tab w:val="left" w:pos="565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ind w:right="268"/>
      <w:jc w:val="center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E0E12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E0E12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E0E12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E0E12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F48CF"/>
    <w:rPr>
      <w:rFonts w:cstheme="minorHAnsi"/>
      <w:b/>
      <w:bCs/>
      <w:caps/>
    </w:rPr>
  </w:style>
  <w:style w:type="character" w:customStyle="1" w:styleId="Titre2Car">
    <w:name w:val="Titre 2 Car"/>
    <w:basedOn w:val="Policepardfaut"/>
    <w:link w:val="Titre2"/>
    <w:rsid w:val="00CF48CF"/>
    <w:rPr>
      <w:rFonts w:eastAsia="Times New Roman" w:cstheme="minorHAnsi"/>
      <w:b/>
      <w:bCs/>
      <w:caps/>
      <w:lang w:eastAsia="fr-FR"/>
    </w:rPr>
  </w:style>
  <w:style w:type="character" w:customStyle="1" w:styleId="Titre5Car">
    <w:name w:val="Titre 5 Car"/>
    <w:basedOn w:val="Policepardfaut"/>
    <w:link w:val="Titre5"/>
    <w:rsid w:val="001F1D33"/>
    <w:rPr>
      <w:rFonts w:ascii="Garamond" w:eastAsia="Times New Roman" w:hAnsi="Garamond" w:cstheme="minorHAnsi"/>
      <w:b/>
      <w:bCs/>
      <w:shd w:val="pct25" w:color="auto" w:fill="auto"/>
      <w:lang w:eastAsia="fr-FR"/>
    </w:rPr>
  </w:style>
  <w:style w:type="paragraph" w:styleId="Pieddepage">
    <w:name w:val="footer"/>
    <w:basedOn w:val="Normal"/>
    <w:link w:val="PieddepageCar"/>
    <w:uiPriority w:val="99"/>
    <w:rsid w:val="001F1D33"/>
    <w:pPr>
      <w:tabs>
        <w:tab w:val="center" w:pos="4819"/>
        <w:tab w:val="right" w:pos="9071"/>
      </w:tabs>
    </w:pPr>
    <w:rPr>
      <w:rFonts w:ascii="New York" w:hAnsi="New York"/>
    </w:rPr>
  </w:style>
  <w:style w:type="character" w:customStyle="1" w:styleId="PieddepageCar">
    <w:name w:val="Pied de page Car"/>
    <w:basedOn w:val="Policepardfaut"/>
    <w:link w:val="Pieddepage"/>
    <w:uiPriority w:val="99"/>
    <w:rsid w:val="001F1D33"/>
    <w:rPr>
      <w:rFonts w:ascii="New York" w:eastAsia="Times New Roman" w:hAnsi="New York" w:cs="Arial"/>
      <w:lang w:eastAsia="fr-FR"/>
    </w:rPr>
  </w:style>
  <w:style w:type="paragraph" w:styleId="En-tte">
    <w:name w:val="header"/>
    <w:basedOn w:val="Normal"/>
    <w:link w:val="En-tteCar"/>
    <w:uiPriority w:val="99"/>
    <w:rsid w:val="001F1D3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uiPriority w:val="99"/>
    <w:rsid w:val="001F1D33"/>
    <w:rPr>
      <w:rFonts w:ascii="Arial Narrow" w:eastAsia="Times New Roman" w:hAnsi="Arial Narrow" w:cs="Arial"/>
      <w:sz w:val="20"/>
      <w:szCs w:val="20"/>
      <w:lang w:eastAsia="fr-FR"/>
    </w:rPr>
  </w:style>
  <w:style w:type="character" w:styleId="Numrodepage">
    <w:name w:val="page number"/>
    <w:basedOn w:val="Policepardfaut"/>
    <w:rsid w:val="001F1D33"/>
  </w:style>
  <w:style w:type="paragraph" w:styleId="Corpsdetexte2">
    <w:name w:val="Body Text 2"/>
    <w:basedOn w:val="Normal"/>
    <w:link w:val="Corpsdetexte2Car"/>
    <w:rsid w:val="001F1D33"/>
    <w:pPr>
      <w:tabs>
        <w:tab w:val="left" w:pos="0"/>
        <w:tab w:val="left" w:pos="565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</w:pPr>
    <w:rPr>
      <w:rFonts w:ascii="Garamond" w:hAnsi="Garamond"/>
    </w:rPr>
  </w:style>
  <w:style w:type="character" w:customStyle="1" w:styleId="Corpsdetexte2Car">
    <w:name w:val="Corps de texte 2 Car"/>
    <w:basedOn w:val="Policepardfaut"/>
    <w:link w:val="Corpsdetexte2"/>
    <w:rsid w:val="001F1D33"/>
    <w:rPr>
      <w:rFonts w:ascii="Garamond" w:eastAsia="Times New Roman" w:hAnsi="Garamond" w:cs="Arial"/>
      <w:lang w:eastAsia="fr-FR"/>
    </w:rPr>
  </w:style>
  <w:style w:type="paragraph" w:styleId="Retraitcorpsdetexte">
    <w:name w:val="Body Text Indent"/>
    <w:basedOn w:val="Normal"/>
    <w:link w:val="RetraitcorpsdetexteCar"/>
    <w:rsid w:val="001F1D33"/>
    <w:pPr>
      <w:numPr>
        <w:numId w:val="1"/>
      </w:numPr>
      <w:tabs>
        <w:tab w:val="clear" w:pos="1004"/>
      </w:tabs>
      <w:spacing w:before="40" w:after="20"/>
      <w:ind w:left="284" w:firstLine="0"/>
    </w:pPr>
    <w:rPr>
      <w:sz w:val="20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1F1D33"/>
    <w:rPr>
      <w:rFonts w:eastAsia="Times New Roman" w:cstheme="minorHAnsi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F91DE1"/>
    <w:pPr>
      <w:numPr>
        <w:numId w:val="4"/>
      </w:numPr>
      <w:contextualSpacing/>
    </w:pPr>
    <w:rPr>
      <w:rFonts w:eastAsiaTheme="minorHAnsi"/>
      <w:lang w:eastAsia="en-US"/>
    </w:rPr>
  </w:style>
  <w:style w:type="paragraph" w:customStyle="1" w:styleId="Normal2">
    <w:name w:val="Normal2"/>
    <w:basedOn w:val="Normal"/>
    <w:rsid w:val="001F1D33"/>
    <w:pPr>
      <w:keepLines/>
      <w:suppressAutoHyphens/>
      <w:ind w:left="284" w:firstLine="284"/>
      <w:textAlignment w:val="baseline"/>
    </w:pPr>
    <w:rPr>
      <w:rFonts w:ascii="Calibri" w:eastAsia="Arial Unicode MS" w:hAnsi="Calibri" w:cs="Mangal"/>
      <w:kern w:val="1"/>
      <w:szCs w:val="24"/>
      <w:lang w:val="en-US" w:eastAsia="hi-IN" w:bidi="hi-IN"/>
    </w:rPr>
  </w:style>
  <w:style w:type="character" w:styleId="Marquedecommentaire">
    <w:name w:val="annotation reference"/>
    <w:basedOn w:val="Policepardfaut"/>
    <w:uiPriority w:val="99"/>
    <w:semiHidden/>
    <w:unhideWhenUsed/>
    <w:rsid w:val="001F1D3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F1D3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F1D33"/>
    <w:rPr>
      <w:rFonts w:ascii="Arial Narrow" w:eastAsia="Times New Roman" w:hAnsi="Arial Narrow" w:cs="Arial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1D3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1D33"/>
    <w:rPr>
      <w:rFonts w:ascii="Tahoma" w:eastAsia="Times New Roman" w:hAnsi="Tahoma" w:cs="Tahoma"/>
      <w:sz w:val="16"/>
      <w:szCs w:val="16"/>
      <w:lang w:eastAsia="fr-FR"/>
    </w:rPr>
  </w:style>
  <w:style w:type="paragraph" w:styleId="Rvision">
    <w:name w:val="Revision"/>
    <w:hidden/>
    <w:uiPriority w:val="99"/>
    <w:semiHidden/>
    <w:rsid w:val="00AB1E2F"/>
    <w:pPr>
      <w:spacing w:after="0" w:line="240" w:lineRule="auto"/>
    </w:pPr>
    <w:rPr>
      <w:rFonts w:ascii="Arial Narrow" w:eastAsia="Times New Roman" w:hAnsi="Arial Narrow" w:cs="Arial"/>
      <w:lang w:eastAsia="fr-FR"/>
    </w:rPr>
  </w:style>
  <w:style w:type="table" w:styleId="Grilledutableau">
    <w:name w:val="Table Grid"/>
    <w:basedOn w:val="TableauNormal"/>
    <w:rsid w:val="002732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semiHidden/>
    <w:unhideWhenUsed/>
    <w:rsid w:val="005B005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Corpsdetexte">
    <w:name w:val="Body Text"/>
    <w:basedOn w:val="Normal"/>
    <w:link w:val="CorpsdetexteCar"/>
    <w:uiPriority w:val="99"/>
    <w:unhideWhenUsed/>
    <w:rsid w:val="00FD110F"/>
  </w:style>
  <w:style w:type="character" w:customStyle="1" w:styleId="CorpsdetexteCar">
    <w:name w:val="Corps de texte Car"/>
    <w:basedOn w:val="Policepardfaut"/>
    <w:link w:val="Corpsdetexte"/>
    <w:uiPriority w:val="99"/>
    <w:rsid w:val="00FD110F"/>
    <w:rPr>
      <w:rFonts w:ascii="Arial Narrow" w:eastAsia="Times New Roman" w:hAnsi="Arial Narrow" w:cs="Arial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ED1452"/>
    <w:pPr>
      <w:widowControl w:val="0"/>
      <w:suppressAutoHyphens/>
      <w:autoSpaceDN w:val="0"/>
      <w:spacing w:before="120" w:after="100"/>
      <w:textAlignment w:val="baseline"/>
    </w:pPr>
    <w:rPr>
      <w:rFonts w:ascii="Arial" w:eastAsia="Cambria" w:hAnsi="Arial"/>
      <w:kern w:val="24"/>
      <w:lang w:eastAsia="zh-CN" w:bidi="hi-IN"/>
    </w:rPr>
  </w:style>
  <w:style w:type="paragraph" w:styleId="Notedebasdepage">
    <w:name w:val="footnote text"/>
    <w:basedOn w:val="Normal"/>
    <w:link w:val="NotedebasdepageCar"/>
    <w:uiPriority w:val="99"/>
    <w:unhideWhenUsed/>
    <w:rsid w:val="0000315D"/>
    <w:rPr>
      <w:rFonts w:eastAsiaTheme="minorHAnsi" w:cstheme="minorBidi"/>
      <w:sz w:val="20"/>
      <w:szCs w:val="20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00315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0315D"/>
    <w:rPr>
      <w:vertAlign w:val="superscript"/>
    </w:rPr>
  </w:style>
  <w:style w:type="character" w:styleId="lev">
    <w:name w:val="Strong"/>
    <w:basedOn w:val="Policepardfaut"/>
    <w:uiPriority w:val="22"/>
    <w:qFormat/>
    <w:rsid w:val="0000315D"/>
    <w:rPr>
      <w:b/>
      <w:bCs/>
    </w:rPr>
  </w:style>
  <w:style w:type="paragraph" w:customStyle="1" w:styleId="Standard">
    <w:name w:val="Standard"/>
    <w:rsid w:val="00C854D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fr-FR" w:bidi="fr-FR"/>
    </w:rPr>
  </w:style>
  <w:style w:type="paragraph" w:customStyle="1" w:styleId="Default">
    <w:name w:val="Default"/>
    <w:rsid w:val="00483E05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table" w:customStyle="1" w:styleId="Grilledutableau1">
    <w:name w:val="Grille du tableau1"/>
    <w:basedOn w:val="TableauNormal"/>
    <w:next w:val="Grilledutableau"/>
    <w:uiPriority w:val="59"/>
    <w:rsid w:val="004C7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OutlineListStyle1">
    <w:name w:val="WW_OutlineListStyle_1"/>
    <w:basedOn w:val="Aucuneliste"/>
    <w:rsid w:val="00754024"/>
    <w:pPr>
      <w:numPr>
        <w:numId w:val="2"/>
      </w:numPr>
    </w:pPr>
  </w:style>
  <w:style w:type="paragraph" w:customStyle="1" w:styleId="Titre11">
    <w:name w:val="Titre 11"/>
    <w:basedOn w:val="Normal"/>
    <w:next w:val="Normal"/>
    <w:rsid w:val="00754024"/>
    <w:pPr>
      <w:keepNext/>
      <w:widowControl w:val="0"/>
      <w:numPr>
        <w:numId w:val="2"/>
      </w:numPr>
      <w:suppressAutoHyphens/>
      <w:autoSpaceDN w:val="0"/>
      <w:spacing w:before="403" w:after="317"/>
      <w:textAlignment w:val="baseline"/>
      <w:outlineLvl w:val="0"/>
    </w:pPr>
    <w:rPr>
      <w:rFonts w:ascii="Calibri" w:hAnsi="Calibri"/>
      <w:b/>
      <w:bCs/>
      <w:color w:val="000000"/>
      <w:kern w:val="3"/>
      <w:sz w:val="32"/>
      <w:szCs w:val="32"/>
    </w:rPr>
  </w:style>
  <w:style w:type="paragraph" w:customStyle="1" w:styleId="Titre21">
    <w:name w:val="Titre 21"/>
    <w:basedOn w:val="Normal"/>
    <w:next w:val="Normal"/>
    <w:rsid w:val="00754024"/>
    <w:pPr>
      <w:keepNext/>
      <w:widowControl w:val="0"/>
      <w:numPr>
        <w:ilvl w:val="1"/>
        <w:numId w:val="2"/>
      </w:numPr>
      <w:suppressAutoHyphens/>
      <w:autoSpaceDN w:val="0"/>
      <w:spacing w:before="346" w:after="261"/>
      <w:textAlignment w:val="baseline"/>
      <w:outlineLvl w:val="1"/>
    </w:pPr>
    <w:rPr>
      <w:rFonts w:ascii="Calibri" w:hAnsi="Calibri"/>
      <w:b/>
      <w:bCs/>
      <w:i/>
      <w:iCs/>
      <w:color w:val="666666"/>
      <w:kern w:val="3"/>
      <w:sz w:val="28"/>
      <w:szCs w:val="28"/>
    </w:rPr>
  </w:style>
  <w:style w:type="paragraph" w:customStyle="1" w:styleId="Titre31">
    <w:name w:val="Titre 31"/>
    <w:basedOn w:val="Normal"/>
    <w:next w:val="Normal"/>
    <w:rsid w:val="00754024"/>
    <w:pPr>
      <w:keepNext/>
      <w:widowControl w:val="0"/>
      <w:numPr>
        <w:ilvl w:val="2"/>
        <w:numId w:val="2"/>
      </w:numPr>
      <w:suppressAutoHyphens/>
      <w:autoSpaceDN w:val="0"/>
      <w:spacing w:before="289" w:after="261"/>
      <w:ind w:left="567"/>
      <w:textAlignment w:val="baseline"/>
      <w:outlineLvl w:val="2"/>
    </w:pPr>
    <w:rPr>
      <w:rFonts w:ascii="Calibri" w:hAnsi="Calibri"/>
      <w:b/>
      <w:bCs/>
      <w:color w:val="000000"/>
      <w:kern w:val="3"/>
      <w:sz w:val="26"/>
      <w:szCs w:val="26"/>
    </w:rPr>
  </w:style>
  <w:style w:type="paragraph" w:customStyle="1" w:styleId="Titre41">
    <w:name w:val="Titre 41"/>
    <w:basedOn w:val="Normal"/>
    <w:next w:val="Normal"/>
    <w:rsid w:val="00754024"/>
    <w:pPr>
      <w:keepNext/>
      <w:widowControl w:val="0"/>
      <w:numPr>
        <w:ilvl w:val="3"/>
        <w:numId w:val="2"/>
      </w:numPr>
      <w:suppressAutoHyphens/>
      <w:autoSpaceDN w:val="0"/>
      <w:spacing w:before="317" w:after="238"/>
      <w:ind w:left="850"/>
      <w:textAlignment w:val="baseline"/>
      <w:outlineLvl w:val="3"/>
    </w:pPr>
    <w:rPr>
      <w:rFonts w:ascii="Liberation Sans" w:eastAsia="MS Mincho" w:hAnsi="Liberation Sans" w:cs="Tahoma"/>
      <w:b/>
      <w:bCs/>
      <w:i/>
      <w:iCs/>
      <w:color w:val="000000"/>
      <w:kern w:val="3"/>
      <w:szCs w:val="28"/>
    </w:rPr>
  </w:style>
  <w:style w:type="paragraph" w:customStyle="1" w:styleId="Paragraphedeliste1">
    <w:name w:val="Paragraphe de liste1"/>
    <w:basedOn w:val="Normal"/>
    <w:rsid w:val="00CA32F0"/>
    <w:pPr>
      <w:suppressAutoHyphens/>
      <w:spacing w:after="200" w:line="288" w:lineRule="auto"/>
      <w:ind w:left="720"/>
    </w:pPr>
    <w:rPr>
      <w:rFonts w:ascii="Calibri" w:eastAsia="SimSun" w:hAnsi="Calibri" w:cs="Times New Roman"/>
      <w:i/>
      <w:iCs/>
      <w:kern w:val="1"/>
      <w:sz w:val="20"/>
      <w:szCs w:val="20"/>
      <w:lang w:val="en-US" w:eastAsia="en-US"/>
    </w:rPr>
  </w:style>
  <w:style w:type="paragraph" w:styleId="En-ttedetabledesmatires">
    <w:name w:val="TOC Heading"/>
    <w:basedOn w:val="Titre1"/>
    <w:next w:val="Normal"/>
    <w:uiPriority w:val="39"/>
    <w:unhideWhenUsed/>
    <w:rsid w:val="00404767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sz w:val="32"/>
      <w:szCs w:val="32"/>
    </w:rPr>
  </w:style>
  <w:style w:type="character" w:styleId="Lienhypertexte">
    <w:name w:val="Hyperlink"/>
    <w:basedOn w:val="Policepardfaut"/>
    <w:uiPriority w:val="99"/>
    <w:unhideWhenUsed/>
    <w:rsid w:val="0040476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404767"/>
    <w:pPr>
      <w:spacing w:after="100" w:line="276" w:lineRule="auto"/>
      <w:ind w:left="220"/>
    </w:pPr>
    <w:rPr>
      <w:rFonts w:eastAsiaTheme="minorEastAsia" w:cstheme="minorBidi"/>
      <w:lang w:eastAsia="en-US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404767"/>
    <w:pPr>
      <w:spacing w:after="100" w:line="276" w:lineRule="auto"/>
      <w:ind w:left="440"/>
    </w:pPr>
    <w:rPr>
      <w:rFonts w:eastAsiaTheme="minorEastAsia" w:cstheme="minorBidi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5D6D77"/>
    <w:rPr>
      <w:rFonts w:eastAsiaTheme="majorEastAsia" w:cstheme="minorHAnsi"/>
      <w:color w:val="243F60" w:themeColor="accent1" w:themeShade="7F"/>
      <w:u w:val="single"/>
      <w:lang w:eastAsia="fr-FR"/>
    </w:rPr>
  </w:style>
  <w:style w:type="paragraph" w:styleId="Sansinterligne">
    <w:name w:val="No Spacing"/>
    <w:uiPriority w:val="1"/>
    <w:rsid w:val="00654FD9"/>
    <w:pPr>
      <w:spacing w:after="0" w:line="240" w:lineRule="auto"/>
    </w:pPr>
    <w:rPr>
      <w:rFonts w:ascii="Arial Narrow" w:eastAsia="Times New Roman" w:hAnsi="Arial Narrow" w:cs="Arial"/>
      <w:lang w:eastAsia="fr-FR"/>
    </w:rPr>
  </w:style>
  <w:style w:type="table" w:customStyle="1" w:styleId="TableNormal">
    <w:name w:val="Table Normal"/>
    <w:uiPriority w:val="2"/>
    <w:semiHidden/>
    <w:unhideWhenUsed/>
    <w:qFormat/>
    <w:rsid w:val="00E375B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edebase">
    <w:name w:val="Paragraphe de base"/>
    <w:basedOn w:val="Normal"/>
    <w:uiPriority w:val="1"/>
    <w:qFormat/>
    <w:rsid w:val="00E375B6"/>
    <w:pPr>
      <w:widowControl w:val="0"/>
      <w:autoSpaceDE w:val="0"/>
      <w:autoSpaceDN w:val="0"/>
    </w:pPr>
    <w:rPr>
      <w:rFonts w:ascii="Calibri" w:eastAsia="Calibri" w:hAnsi="Calibri" w:cs="Calibri"/>
      <w:lang w:eastAsia="en-US"/>
    </w:rPr>
  </w:style>
  <w:style w:type="paragraph" w:styleId="Textebrut">
    <w:name w:val="Plain Text"/>
    <w:basedOn w:val="Normal"/>
    <w:link w:val="TextebrutCar"/>
    <w:uiPriority w:val="99"/>
    <w:semiHidden/>
    <w:unhideWhenUsed/>
    <w:rsid w:val="00A6496A"/>
    <w:rPr>
      <w:rFonts w:ascii="Calibri" w:eastAsiaTheme="minorHAnsi" w:hAnsi="Calibri" w:cstheme="minorBidi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A6496A"/>
    <w:rPr>
      <w:rFonts w:ascii="Calibri" w:hAnsi="Calibri"/>
      <w:szCs w:val="21"/>
    </w:rPr>
  </w:style>
  <w:style w:type="character" w:customStyle="1" w:styleId="Titre4Car">
    <w:name w:val="Titre 4 Car"/>
    <w:basedOn w:val="Policepardfaut"/>
    <w:link w:val="Titre4"/>
    <w:uiPriority w:val="9"/>
    <w:rsid w:val="001E0E12"/>
    <w:rPr>
      <w:rFonts w:asciiTheme="majorHAnsi" w:eastAsiaTheme="majorEastAsia" w:hAnsiTheme="majorHAnsi" w:cstheme="majorBidi"/>
      <w:i/>
      <w:iCs/>
      <w:color w:val="365F91" w:themeColor="accent1" w:themeShade="BF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1E0E12"/>
    <w:rPr>
      <w:rFonts w:asciiTheme="majorHAnsi" w:eastAsiaTheme="majorEastAsia" w:hAnsiTheme="majorHAnsi" w:cstheme="majorBidi"/>
      <w:color w:val="243F60" w:themeColor="accent1" w:themeShade="7F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1E0E12"/>
    <w:rPr>
      <w:rFonts w:asciiTheme="majorHAnsi" w:eastAsiaTheme="majorEastAsia" w:hAnsiTheme="majorHAnsi" w:cstheme="majorBidi"/>
      <w:i/>
      <w:iCs/>
      <w:color w:val="243F60" w:themeColor="accent1" w:themeShade="7F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1E0E1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1E0E1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3D2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3D2C"/>
    <w:rPr>
      <w:rFonts w:ascii="Arial Narrow" w:eastAsia="Times New Roman" w:hAnsi="Arial Narrow" w:cs="Arial"/>
      <w:b/>
      <w:bCs/>
      <w:sz w:val="20"/>
      <w:szCs w:val="20"/>
      <w:lang w:eastAsia="fr-FR"/>
    </w:rPr>
  </w:style>
  <w:style w:type="character" w:styleId="Accentuation">
    <w:name w:val="Emphasis"/>
    <w:basedOn w:val="Policepardfaut"/>
    <w:uiPriority w:val="20"/>
    <w:qFormat/>
    <w:rsid w:val="00E04112"/>
    <w:rPr>
      <w:i/>
      <w:iCs/>
    </w:rPr>
  </w:style>
  <w:style w:type="table" w:styleId="Tableausimple1">
    <w:name w:val="Plain Table 1"/>
    <w:basedOn w:val="TableauNormal"/>
    <w:uiPriority w:val="99"/>
    <w:rsid w:val="00804E3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itre">
    <w:name w:val="Title"/>
    <w:aliases w:val="Titre 22"/>
    <w:basedOn w:val="Normal"/>
    <w:next w:val="Normal"/>
    <w:link w:val="TitreCar"/>
    <w:uiPriority w:val="10"/>
    <w:qFormat/>
    <w:rsid w:val="00F91DE1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aliases w:val="Titre 22 Car"/>
    <w:basedOn w:val="Policepardfaut"/>
    <w:link w:val="Titre"/>
    <w:uiPriority w:val="10"/>
    <w:rsid w:val="00F91DE1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  <w:style w:type="character" w:styleId="Titredulivre">
    <w:name w:val="Book Title"/>
    <w:basedOn w:val="Policepardfaut"/>
    <w:uiPriority w:val="33"/>
    <w:rsid w:val="00DD45E7"/>
    <w:rPr>
      <w:b/>
      <w:bCs/>
      <w:i/>
      <w:iCs/>
      <w:spacing w:val="5"/>
    </w:rPr>
  </w:style>
  <w:style w:type="character" w:styleId="Rfrenceintense">
    <w:name w:val="Intense Reference"/>
    <w:basedOn w:val="Policepardfaut"/>
    <w:uiPriority w:val="32"/>
    <w:rsid w:val="00DD45E7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903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304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36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181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160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428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5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6661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25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42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75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0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32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01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62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478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8804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3590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9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C5787-3760-4CD5-8E85-EC5CF3226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1000</TotalTime>
  <Pages>5</Pages>
  <Words>638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v.bonneton</dc:creator>
  <cp:lastModifiedBy>Daniel Rodrigues</cp:lastModifiedBy>
  <cp:revision>14</cp:revision>
  <cp:lastPrinted>2018-10-03T14:47:00Z</cp:lastPrinted>
  <dcterms:created xsi:type="dcterms:W3CDTF">2024-01-18T11:12:00Z</dcterms:created>
  <dcterms:modified xsi:type="dcterms:W3CDTF">2025-09-22T12:29:00Z</dcterms:modified>
</cp:coreProperties>
</file>